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8075" w14:textId="77777777" w:rsidR="00326FB3" w:rsidRDefault="00326FB3" w:rsidP="00326FB3">
      <w:pPr>
        <w:jc w:val="center"/>
        <w:rPr>
          <w:rFonts w:ascii="Arial Narrow" w:hAnsi="Arial Narrow" w:cs="Arial"/>
          <w:b/>
        </w:rPr>
      </w:pPr>
      <w:r>
        <w:rPr>
          <w:rFonts w:ascii="Arial Narrow" w:hAnsi="Arial Narrow" w:cs="Arial"/>
          <w:b/>
        </w:rPr>
        <w:t>LaGrange County Drainage Board Minutes</w:t>
      </w:r>
    </w:p>
    <w:p w14:paraId="7027BAEE" w14:textId="77777777" w:rsidR="00326FB3" w:rsidRDefault="00326FB3" w:rsidP="00326FB3">
      <w:pPr>
        <w:pBdr>
          <w:bottom w:val="single" w:sz="12" w:space="1" w:color="auto"/>
        </w:pBdr>
        <w:tabs>
          <w:tab w:val="center" w:pos="4680"/>
          <w:tab w:val="left" w:pos="7647"/>
        </w:tabs>
        <w:jc w:val="center"/>
        <w:rPr>
          <w:rFonts w:ascii="Arial Narrow" w:hAnsi="Arial Narrow" w:cs="Arial"/>
          <w:b/>
        </w:rPr>
      </w:pPr>
      <w:r>
        <w:rPr>
          <w:rFonts w:ascii="Arial Narrow" w:hAnsi="Arial Narrow" w:cs="Arial"/>
          <w:b/>
        </w:rPr>
        <w:t xml:space="preserve">  Commissioner’s Room – 1</w:t>
      </w:r>
      <w:r>
        <w:rPr>
          <w:rFonts w:ascii="Arial Narrow" w:hAnsi="Arial Narrow" w:cs="Arial"/>
          <w:b/>
          <w:vertAlign w:val="superscript"/>
        </w:rPr>
        <w:t>st</w:t>
      </w:r>
      <w:r>
        <w:rPr>
          <w:rFonts w:ascii="Arial Narrow" w:hAnsi="Arial Narrow" w:cs="Arial"/>
          <w:b/>
        </w:rPr>
        <w:t xml:space="preserve"> Floor County Office Building                          </w:t>
      </w:r>
    </w:p>
    <w:p w14:paraId="3F3B1FAB" w14:textId="77777777" w:rsidR="00326FB3" w:rsidRDefault="00326FB3" w:rsidP="00326FB3">
      <w:pPr>
        <w:rPr>
          <w:rFonts w:ascii="Arial Narrow" w:hAnsi="Arial Narrow" w:cs="Arial"/>
          <w:b/>
          <w:sz w:val="20"/>
          <w:szCs w:val="20"/>
        </w:rPr>
      </w:pPr>
    </w:p>
    <w:p w14:paraId="5A3AA97A" w14:textId="46F85BB5" w:rsidR="00326FB3" w:rsidRDefault="00326FB3" w:rsidP="00326FB3">
      <w:pPr>
        <w:rPr>
          <w:rFonts w:ascii="Arial Narrow" w:hAnsi="Arial Narrow" w:cs="Arial"/>
          <w:sz w:val="22"/>
          <w:szCs w:val="22"/>
        </w:rPr>
      </w:pPr>
      <w:r>
        <w:rPr>
          <w:rFonts w:ascii="Arial Narrow" w:hAnsi="Arial Narrow" w:cs="Arial"/>
          <w:sz w:val="22"/>
          <w:szCs w:val="22"/>
        </w:rPr>
        <w:t xml:space="preserve">A regular session of the LaGrange County Drainage Board was called to order by Ben Taylor at 8:30 A.M. on Wednesday, </w:t>
      </w:r>
      <w:r>
        <w:rPr>
          <w:rFonts w:ascii="Arial Narrow" w:hAnsi="Arial Narrow" w:cs="Arial"/>
          <w:sz w:val="22"/>
          <w:szCs w:val="22"/>
        </w:rPr>
        <w:t>November</w:t>
      </w:r>
      <w:r>
        <w:rPr>
          <w:rFonts w:ascii="Arial Narrow" w:hAnsi="Arial Narrow" w:cs="Arial"/>
          <w:sz w:val="22"/>
          <w:szCs w:val="22"/>
        </w:rPr>
        <w:t xml:space="preserve"> </w:t>
      </w:r>
      <w:r>
        <w:rPr>
          <w:rFonts w:ascii="Arial Narrow" w:hAnsi="Arial Narrow" w:cs="Arial"/>
          <w:sz w:val="22"/>
          <w:szCs w:val="22"/>
        </w:rPr>
        <w:t>5</w:t>
      </w:r>
      <w:r w:rsidRPr="00210EE0">
        <w:rPr>
          <w:rFonts w:ascii="Arial Narrow" w:hAnsi="Arial Narrow" w:cs="Arial"/>
          <w:sz w:val="22"/>
          <w:szCs w:val="22"/>
          <w:vertAlign w:val="superscript"/>
        </w:rPr>
        <w:t>th</w:t>
      </w:r>
      <w:r>
        <w:rPr>
          <w:rFonts w:ascii="Arial Narrow" w:hAnsi="Arial Narrow" w:cs="Arial"/>
          <w:sz w:val="22"/>
          <w:szCs w:val="22"/>
        </w:rPr>
        <w:t>, 2025.</w:t>
      </w:r>
    </w:p>
    <w:p w14:paraId="17849CAB" w14:textId="77777777" w:rsidR="00326FB3" w:rsidRDefault="00326FB3" w:rsidP="00326FB3">
      <w:pPr>
        <w:rPr>
          <w:rFonts w:ascii="Arial Narrow" w:hAnsi="Arial Narrow" w:cs="Arial"/>
          <w:sz w:val="22"/>
          <w:szCs w:val="22"/>
        </w:rPr>
      </w:pPr>
    </w:p>
    <w:p w14:paraId="557AFC73" w14:textId="77777777" w:rsidR="00326FB3" w:rsidRDefault="00326FB3" w:rsidP="00326FB3">
      <w:pPr>
        <w:rPr>
          <w:rFonts w:ascii="Arial Narrow" w:hAnsi="Arial Narrow" w:cs="Arial"/>
          <w:b/>
          <w:sz w:val="22"/>
          <w:szCs w:val="22"/>
        </w:rPr>
      </w:pPr>
      <w:r>
        <w:rPr>
          <w:rFonts w:ascii="Arial Narrow" w:hAnsi="Arial Narrow" w:cs="Arial"/>
          <w:b/>
          <w:sz w:val="22"/>
          <w:szCs w:val="22"/>
        </w:rPr>
        <w:t>Those Present Were:</w:t>
      </w:r>
    </w:p>
    <w:p w14:paraId="6A33A7AF" w14:textId="3121D394" w:rsidR="00326FB3" w:rsidRDefault="00326FB3" w:rsidP="00326FB3">
      <w:pPr>
        <w:rPr>
          <w:rFonts w:ascii="Arial Narrow" w:hAnsi="Arial Narrow" w:cs="Arial"/>
          <w:sz w:val="22"/>
          <w:szCs w:val="22"/>
        </w:rPr>
      </w:pPr>
      <w:r>
        <w:rPr>
          <w:rFonts w:ascii="Arial Narrow" w:hAnsi="Arial Narrow" w:cs="Arial"/>
          <w:sz w:val="22"/>
          <w:szCs w:val="22"/>
        </w:rPr>
        <w:t>Ben Taylor, Chair; Todd Perkins, Vice Chair; Zachary Young, Member; Kevin Myers, Member;</w:t>
      </w:r>
      <w:r w:rsidR="00A646E0">
        <w:rPr>
          <w:rFonts w:ascii="Arial Narrow" w:hAnsi="Arial Narrow" w:cs="Arial"/>
          <w:sz w:val="22"/>
          <w:szCs w:val="22"/>
        </w:rPr>
        <w:t xml:space="preserve"> Glen Bontrager, Member;</w:t>
      </w:r>
      <w:r>
        <w:rPr>
          <w:rFonts w:ascii="Arial Narrow" w:hAnsi="Arial Narrow" w:cs="Arial"/>
          <w:sz w:val="22"/>
          <w:szCs w:val="22"/>
        </w:rPr>
        <w:t xml:space="preserve"> Zach Holsinger, County Surveyor; Samantha Yoder, Secretary; Cory Stewart, Deputy Surveyor; Tony Manns, County Attorney; Tharon Morgan, County Engineer; </w:t>
      </w:r>
      <w:r w:rsidR="00A646E0">
        <w:rPr>
          <w:rFonts w:ascii="Arial Narrow" w:hAnsi="Arial Narrow" w:cs="Arial"/>
          <w:sz w:val="22"/>
          <w:szCs w:val="22"/>
        </w:rPr>
        <w:t xml:space="preserve">Matt Meersman, St. Joe River City Basin; Ronald Mishler, Landowner; Kevin Chupp, Landowner; Lynn Bowen, </w:t>
      </w:r>
      <w:r w:rsidR="00FE07DF">
        <w:rPr>
          <w:rFonts w:ascii="Arial Narrow" w:hAnsi="Arial Narrow" w:cs="Arial"/>
          <w:sz w:val="22"/>
          <w:szCs w:val="22"/>
        </w:rPr>
        <w:t>Biochar Presenter; Adam Music, Landowner; Mervin Yoder, Contractor</w:t>
      </w:r>
    </w:p>
    <w:p w14:paraId="5AB4D198" w14:textId="77777777" w:rsidR="00326FB3" w:rsidRDefault="00326FB3" w:rsidP="00326FB3">
      <w:pPr>
        <w:rPr>
          <w:rFonts w:ascii="Arial Narrow" w:hAnsi="Arial Narrow" w:cs="Arial"/>
          <w:sz w:val="22"/>
          <w:szCs w:val="22"/>
        </w:rPr>
      </w:pPr>
    </w:p>
    <w:p w14:paraId="65D99912" w14:textId="77777777" w:rsidR="00326FB3" w:rsidRDefault="00326FB3" w:rsidP="00326FB3">
      <w:pPr>
        <w:rPr>
          <w:rFonts w:ascii="Arial Narrow" w:hAnsi="Arial Narrow" w:cs="Arial"/>
          <w:b/>
          <w:sz w:val="22"/>
          <w:szCs w:val="22"/>
        </w:rPr>
      </w:pPr>
      <w:r>
        <w:rPr>
          <w:rFonts w:ascii="Arial Narrow" w:hAnsi="Arial Narrow" w:cs="Arial"/>
          <w:b/>
          <w:sz w:val="22"/>
          <w:szCs w:val="22"/>
        </w:rPr>
        <w:t>Agenda:</w:t>
      </w:r>
    </w:p>
    <w:p w14:paraId="67D2341C" w14:textId="02F9BF70" w:rsidR="00326FB3" w:rsidRDefault="00326FB3" w:rsidP="00326FB3">
      <w:pPr>
        <w:rPr>
          <w:rFonts w:ascii="Arial Narrow" w:hAnsi="Arial Narrow" w:cs="Arial"/>
          <w:sz w:val="22"/>
          <w:szCs w:val="22"/>
        </w:rPr>
      </w:pPr>
      <w:r>
        <w:rPr>
          <w:rFonts w:ascii="Arial Narrow" w:hAnsi="Arial Narrow" w:cs="Arial"/>
          <w:sz w:val="22"/>
          <w:szCs w:val="22"/>
        </w:rPr>
        <w:t xml:space="preserve">Myers moved to accept the agenda with flexibility.  </w:t>
      </w:r>
      <w:r w:rsidR="00791D79">
        <w:rPr>
          <w:rFonts w:ascii="Arial Narrow" w:hAnsi="Arial Narrow" w:cs="Arial"/>
          <w:sz w:val="22"/>
          <w:szCs w:val="22"/>
        </w:rPr>
        <w:t>Bontrager</w:t>
      </w:r>
      <w:r>
        <w:rPr>
          <w:rFonts w:ascii="Arial Narrow" w:hAnsi="Arial Narrow" w:cs="Arial"/>
          <w:sz w:val="22"/>
          <w:szCs w:val="22"/>
        </w:rPr>
        <w:t xml:space="preserve"> seconded the motion.  The motion carried unanimously.</w:t>
      </w:r>
    </w:p>
    <w:p w14:paraId="0625F795" w14:textId="77777777" w:rsidR="00326FB3" w:rsidRDefault="00326FB3" w:rsidP="00326FB3">
      <w:pPr>
        <w:rPr>
          <w:rFonts w:ascii="Arial Narrow" w:hAnsi="Arial Narrow" w:cs="Arial"/>
          <w:sz w:val="22"/>
          <w:szCs w:val="22"/>
        </w:rPr>
      </w:pPr>
    </w:p>
    <w:p w14:paraId="7997C7B2" w14:textId="77777777" w:rsidR="00326FB3" w:rsidRDefault="00326FB3" w:rsidP="00326FB3">
      <w:pPr>
        <w:rPr>
          <w:rFonts w:ascii="Arial Narrow" w:hAnsi="Arial Narrow" w:cs="Arial"/>
          <w:b/>
          <w:sz w:val="22"/>
          <w:szCs w:val="22"/>
        </w:rPr>
      </w:pPr>
      <w:r>
        <w:rPr>
          <w:rFonts w:ascii="Arial Narrow" w:hAnsi="Arial Narrow" w:cs="Arial"/>
          <w:b/>
          <w:sz w:val="22"/>
          <w:szCs w:val="22"/>
        </w:rPr>
        <w:t>Minutes:</w:t>
      </w:r>
    </w:p>
    <w:p w14:paraId="4ED4FD30" w14:textId="5E23B898" w:rsidR="00326FB3" w:rsidRDefault="00791D79" w:rsidP="00326FB3">
      <w:pPr>
        <w:rPr>
          <w:rFonts w:ascii="Arial Narrow" w:hAnsi="Arial Narrow" w:cs="Arial"/>
          <w:sz w:val="22"/>
          <w:szCs w:val="22"/>
        </w:rPr>
      </w:pPr>
      <w:r>
        <w:rPr>
          <w:rFonts w:ascii="Arial Narrow" w:hAnsi="Arial Narrow" w:cs="Arial"/>
          <w:sz w:val="22"/>
          <w:szCs w:val="22"/>
        </w:rPr>
        <w:t>Myers</w:t>
      </w:r>
      <w:r w:rsidR="00326FB3">
        <w:rPr>
          <w:rFonts w:ascii="Arial Narrow" w:hAnsi="Arial Narrow" w:cs="Arial"/>
          <w:sz w:val="22"/>
          <w:szCs w:val="22"/>
        </w:rPr>
        <w:t xml:space="preserve"> motioned to accept the minutes from the previous meeting.  Young seconded the motion.  The motion carried unanimously.</w:t>
      </w:r>
    </w:p>
    <w:p w14:paraId="5C01E849" w14:textId="77777777" w:rsidR="00326FB3" w:rsidRDefault="00326FB3" w:rsidP="00326FB3">
      <w:pPr>
        <w:rPr>
          <w:rFonts w:ascii="Arial Narrow" w:hAnsi="Arial Narrow" w:cs="Arial"/>
          <w:sz w:val="22"/>
          <w:szCs w:val="22"/>
        </w:rPr>
      </w:pPr>
    </w:p>
    <w:p w14:paraId="50392E28" w14:textId="77777777" w:rsidR="00326FB3" w:rsidRDefault="00326FB3" w:rsidP="00326FB3">
      <w:pPr>
        <w:rPr>
          <w:rFonts w:ascii="Arial Narrow" w:hAnsi="Arial Narrow" w:cs="Arial"/>
          <w:b/>
          <w:sz w:val="22"/>
          <w:szCs w:val="22"/>
        </w:rPr>
      </w:pPr>
      <w:r>
        <w:rPr>
          <w:rFonts w:ascii="Arial Narrow" w:hAnsi="Arial Narrow" w:cs="Arial"/>
          <w:b/>
          <w:sz w:val="22"/>
          <w:szCs w:val="22"/>
        </w:rPr>
        <w:t>New Business:</w:t>
      </w:r>
    </w:p>
    <w:p w14:paraId="3CAC951D" w14:textId="0A0EA14D" w:rsidR="00326FB3" w:rsidRDefault="00326FB3" w:rsidP="00326FB3">
      <w:pPr>
        <w:rPr>
          <w:rFonts w:ascii="Arial Narrow" w:hAnsi="Arial Narrow" w:cs="Arial"/>
          <w:sz w:val="22"/>
          <w:szCs w:val="22"/>
        </w:rPr>
      </w:pPr>
      <w:bookmarkStart w:id="0" w:name="_Hlk211506949"/>
      <w:r>
        <w:rPr>
          <w:rFonts w:ascii="Arial Narrow" w:hAnsi="Arial Narrow" w:cs="Arial"/>
          <w:sz w:val="22"/>
          <w:szCs w:val="22"/>
        </w:rPr>
        <w:t xml:space="preserve">Holsinger presented an application to encroach into the drainage right-of-way for NIPSCO.  </w:t>
      </w:r>
      <w:r w:rsidR="00791D79">
        <w:rPr>
          <w:rFonts w:ascii="Arial Narrow" w:hAnsi="Arial Narrow" w:cs="Arial"/>
          <w:sz w:val="22"/>
          <w:szCs w:val="22"/>
        </w:rPr>
        <w:t>No representative was present, so application was tabled until the December meeting.</w:t>
      </w:r>
    </w:p>
    <w:bookmarkEnd w:id="0"/>
    <w:p w14:paraId="43E1588B" w14:textId="77777777" w:rsidR="00326FB3" w:rsidRDefault="00326FB3" w:rsidP="00326FB3">
      <w:pPr>
        <w:rPr>
          <w:rFonts w:ascii="Arial Narrow" w:hAnsi="Arial Narrow" w:cs="Arial"/>
          <w:sz w:val="22"/>
          <w:szCs w:val="22"/>
        </w:rPr>
      </w:pPr>
    </w:p>
    <w:p w14:paraId="337E2B1E" w14:textId="051F3256" w:rsidR="00326FB3" w:rsidRDefault="00326FB3" w:rsidP="00326FB3">
      <w:pPr>
        <w:rPr>
          <w:rFonts w:ascii="Arial Narrow" w:hAnsi="Arial Narrow" w:cs="Arial"/>
          <w:sz w:val="22"/>
          <w:szCs w:val="22"/>
        </w:rPr>
      </w:pPr>
      <w:r>
        <w:rPr>
          <w:rFonts w:ascii="Arial Narrow" w:hAnsi="Arial Narrow" w:cs="Arial"/>
          <w:sz w:val="22"/>
          <w:szCs w:val="22"/>
        </w:rPr>
        <w:t xml:space="preserve">Holsinger presented </w:t>
      </w:r>
      <w:r w:rsidR="00791D79">
        <w:rPr>
          <w:rFonts w:ascii="Arial Narrow" w:hAnsi="Arial Narrow" w:cs="Arial"/>
          <w:sz w:val="22"/>
          <w:szCs w:val="22"/>
        </w:rPr>
        <w:t>bids for Stoner #10 in the amounts of $26,430.00 from Mervin Yoder and $18,020.00 from Adam Castle.  Perkins made a motion to award the bid to Adam Castle.  Young seconded the motion.  The motion carried unanimously.</w:t>
      </w:r>
    </w:p>
    <w:p w14:paraId="1BEF1B35" w14:textId="77777777" w:rsidR="00791D79" w:rsidRDefault="00791D79" w:rsidP="00326FB3">
      <w:pPr>
        <w:rPr>
          <w:rFonts w:ascii="Arial Narrow" w:hAnsi="Arial Narrow" w:cs="Arial"/>
          <w:sz w:val="22"/>
          <w:szCs w:val="22"/>
        </w:rPr>
      </w:pPr>
    </w:p>
    <w:p w14:paraId="1E214DCC" w14:textId="061F30B7" w:rsidR="00791D79" w:rsidRDefault="00791D79" w:rsidP="00326FB3">
      <w:pPr>
        <w:rPr>
          <w:rFonts w:ascii="Arial Narrow" w:hAnsi="Arial Narrow" w:cs="Arial"/>
          <w:sz w:val="22"/>
          <w:szCs w:val="22"/>
        </w:rPr>
      </w:pPr>
      <w:r>
        <w:rPr>
          <w:rFonts w:ascii="Arial Narrow" w:hAnsi="Arial Narrow" w:cs="Arial"/>
          <w:sz w:val="22"/>
          <w:szCs w:val="22"/>
        </w:rPr>
        <w:t xml:space="preserve">Lynn Bowen did a presentation on biochar bags to the Board and their use in open ditch/streams to help reduce water contaminants that can get to our lakes.  The Board discussed and </w:t>
      </w:r>
      <w:proofErr w:type="gramStart"/>
      <w:r>
        <w:rPr>
          <w:rFonts w:ascii="Arial Narrow" w:hAnsi="Arial Narrow" w:cs="Arial"/>
          <w:sz w:val="22"/>
          <w:szCs w:val="22"/>
        </w:rPr>
        <w:t>asked for</w:t>
      </w:r>
      <w:proofErr w:type="gramEnd"/>
      <w:r>
        <w:rPr>
          <w:rFonts w:ascii="Arial Narrow" w:hAnsi="Arial Narrow" w:cs="Arial"/>
          <w:sz w:val="22"/>
          <w:szCs w:val="22"/>
        </w:rPr>
        <w:t xml:space="preserve"> them to try it in an unregulated stream and come back </w:t>
      </w:r>
      <w:proofErr w:type="gramStart"/>
      <w:r>
        <w:rPr>
          <w:rFonts w:ascii="Arial Narrow" w:hAnsi="Arial Narrow" w:cs="Arial"/>
          <w:sz w:val="22"/>
          <w:szCs w:val="22"/>
        </w:rPr>
        <w:t>at a later date</w:t>
      </w:r>
      <w:proofErr w:type="gramEnd"/>
      <w:r>
        <w:rPr>
          <w:rFonts w:ascii="Arial Narrow" w:hAnsi="Arial Narrow" w:cs="Arial"/>
          <w:sz w:val="22"/>
          <w:szCs w:val="22"/>
        </w:rPr>
        <w:t xml:space="preserve"> with testing results before they </w:t>
      </w:r>
      <w:proofErr w:type="gramStart"/>
      <w:r>
        <w:rPr>
          <w:rFonts w:ascii="Arial Narrow" w:hAnsi="Arial Narrow" w:cs="Arial"/>
          <w:sz w:val="22"/>
          <w:szCs w:val="22"/>
        </w:rPr>
        <w:t>make a decision</w:t>
      </w:r>
      <w:proofErr w:type="gramEnd"/>
      <w:r>
        <w:rPr>
          <w:rFonts w:ascii="Arial Narrow" w:hAnsi="Arial Narrow" w:cs="Arial"/>
          <w:sz w:val="22"/>
          <w:szCs w:val="22"/>
        </w:rPr>
        <w:t xml:space="preserve"> on trying it in county regulated ditches.</w:t>
      </w:r>
    </w:p>
    <w:p w14:paraId="0FE1777C" w14:textId="77777777" w:rsidR="00791D79" w:rsidRDefault="00791D79" w:rsidP="00326FB3">
      <w:pPr>
        <w:rPr>
          <w:rFonts w:ascii="Arial Narrow" w:hAnsi="Arial Narrow" w:cs="Arial"/>
          <w:sz w:val="22"/>
          <w:szCs w:val="22"/>
        </w:rPr>
      </w:pPr>
    </w:p>
    <w:p w14:paraId="508DF7A9" w14:textId="6D6BA2F1" w:rsidR="00791D79" w:rsidRDefault="00791D79" w:rsidP="00326FB3">
      <w:pPr>
        <w:rPr>
          <w:rFonts w:ascii="Arial Narrow" w:hAnsi="Arial Narrow" w:cs="Arial"/>
          <w:sz w:val="22"/>
          <w:szCs w:val="22"/>
        </w:rPr>
      </w:pPr>
      <w:r>
        <w:rPr>
          <w:rFonts w:ascii="Arial Narrow" w:hAnsi="Arial Narrow" w:cs="Arial"/>
          <w:sz w:val="22"/>
          <w:szCs w:val="22"/>
        </w:rPr>
        <w:t xml:space="preserve">Zach introduced Kevin Chupp so he could address the Board with concerns he had on the #72 Baker tile project that went through his property.  Mervin Yoder, project contractor, was also present to answer questions.  The Board </w:t>
      </w:r>
      <w:r w:rsidR="00EC6A22">
        <w:rPr>
          <w:rFonts w:ascii="Arial Narrow" w:hAnsi="Arial Narrow" w:cs="Arial"/>
          <w:sz w:val="22"/>
          <w:szCs w:val="22"/>
        </w:rPr>
        <w:t>discussed.</w:t>
      </w:r>
    </w:p>
    <w:p w14:paraId="0A48F7D1" w14:textId="77777777" w:rsidR="00326FB3" w:rsidRDefault="00326FB3" w:rsidP="00326FB3">
      <w:pPr>
        <w:rPr>
          <w:rFonts w:ascii="Arial Narrow" w:hAnsi="Arial Narrow" w:cs="Arial"/>
          <w:sz w:val="22"/>
          <w:szCs w:val="22"/>
        </w:rPr>
      </w:pPr>
    </w:p>
    <w:p w14:paraId="2C57BF34" w14:textId="77777777" w:rsidR="00326FB3" w:rsidRDefault="00326FB3" w:rsidP="00326FB3">
      <w:pPr>
        <w:rPr>
          <w:rFonts w:ascii="Arial Narrow" w:hAnsi="Arial Narrow" w:cs="Arial"/>
          <w:sz w:val="22"/>
          <w:szCs w:val="22"/>
        </w:rPr>
      </w:pPr>
    </w:p>
    <w:p w14:paraId="3D4F0329" w14:textId="77777777" w:rsidR="00326FB3" w:rsidRPr="00A750CF" w:rsidRDefault="00326FB3" w:rsidP="00326FB3">
      <w:pPr>
        <w:rPr>
          <w:rFonts w:ascii="Arial Narrow" w:hAnsi="Arial Narrow" w:cs="Arial"/>
          <w:b/>
          <w:sz w:val="22"/>
          <w:szCs w:val="22"/>
        </w:rPr>
      </w:pPr>
      <w:r>
        <w:rPr>
          <w:rFonts w:ascii="Arial Narrow" w:hAnsi="Arial Narrow" w:cs="Arial"/>
          <w:b/>
          <w:sz w:val="22"/>
          <w:szCs w:val="22"/>
        </w:rPr>
        <w:t>Old Business:</w:t>
      </w:r>
    </w:p>
    <w:p w14:paraId="1B390A7F" w14:textId="38133CDF" w:rsidR="00326FB3" w:rsidRDefault="00326FB3" w:rsidP="00326FB3">
      <w:pPr>
        <w:rPr>
          <w:rFonts w:ascii="Arial Narrow" w:hAnsi="Arial Narrow" w:cs="Arial"/>
          <w:sz w:val="22"/>
          <w:szCs w:val="22"/>
        </w:rPr>
      </w:pPr>
      <w:r>
        <w:rPr>
          <w:rFonts w:ascii="Arial Narrow" w:hAnsi="Arial Narrow" w:cs="Arial"/>
          <w:sz w:val="22"/>
          <w:szCs w:val="22"/>
        </w:rPr>
        <w:t xml:space="preserve">Holsinger gave an update on the </w:t>
      </w:r>
      <w:r w:rsidR="00407DA0">
        <w:rPr>
          <w:rFonts w:ascii="Arial Narrow" w:hAnsi="Arial Narrow" w:cs="Arial"/>
          <w:sz w:val="22"/>
          <w:szCs w:val="22"/>
        </w:rPr>
        <w:t>pole replacement that NIPSCO is doing on 300 E.  Holsinger stated that he received a call from the contractor and when he went out to meet them, they had no idea that the pole was supposed to be moved 15’ from the current pole.  Holsinger stated that the contractor said they could move the pole.</w:t>
      </w:r>
    </w:p>
    <w:p w14:paraId="563E1B18" w14:textId="77777777" w:rsidR="00407DA0" w:rsidRDefault="00407DA0" w:rsidP="00326FB3">
      <w:pPr>
        <w:rPr>
          <w:rFonts w:ascii="Arial Narrow" w:hAnsi="Arial Narrow" w:cs="Arial"/>
          <w:sz w:val="22"/>
          <w:szCs w:val="22"/>
        </w:rPr>
      </w:pPr>
    </w:p>
    <w:p w14:paraId="159A698E" w14:textId="681E77C2" w:rsidR="00407DA0" w:rsidRDefault="00407DA0" w:rsidP="00326FB3">
      <w:pPr>
        <w:rPr>
          <w:rFonts w:ascii="Arial Narrow" w:hAnsi="Arial Narrow" w:cs="Arial"/>
          <w:sz w:val="22"/>
          <w:szCs w:val="22"/>
        </w:rPr>
      </w:pPr>
      <w:r>
        <w:rPr>
          <w:rFonts w:ascii="Arial Narrow" w:hAnsi="Arial Narrow" w:cs="Arial"/>
          <w:sz w:val="22"/>
          <w:szCs w:val="22"/>
        </w:rPr>
        <w:t xml:space="preserve">Holsinger updated the Board on the project at SR3 and 700 S and said the project has been on hold because of some changes that INDOT wants.  Holsinger also wanted to know how the Board wants him to proceed as far as paying for this project because it’s in the road right-of-way and the Commissioner’s are the owners of that area.  The Board discussed.  Perkins made a motion </w:t>
      </w:r>
      <w:r w:rsidR="004C362E">
        <w:rPr>
          <w:rFonts w:ascii="Arial Narrow" w:hAnsi="Arial Narrow" w:cs="Arial"/>
          <w:sz w:val="22"/>
          <w:szCs w:val="22"/>
        </w:rPr>
        <w:t xml:space="preserve">to send this to </w:t>
      </w:r>
      <w:r w:rsidR="00912B38">
        <w:rPr>
          <w:rFonts w:ascii="Arial Narrow" w:hAnsi="Arial Narrow" w:cs="Arial"/>
          <w:sz w:val="22"/>
          <w:szCs w:val="22"/>
        </w:rPr>
        <w:t>the Commissioner’s for payment.  Young seconded the motion.  The motion carried unanimously.</w:t>
      </w:r>
    </w:p>
    <w:p w14:paraId="3EAB4057" w14:textId="77777777" w:rsidR="00912B38" w:rsidRDefault="00912B38" w:rsidP="00326FB3">
      <w:pPr>
        <w:rPr>
          <w:rFonts w:ascii="Arial Narrow" w:hAnsi="Arial Narrow" w:cs="Arial"/>
          <w:sz w:val="22"/>
          <w:szCs w:val="22"/>
        </w:rPr>
      </w:pPr>
    </w:p>
    <w:p w14:paraId="2E1A9C05" w14:textId="6F2F672E" w:rsidR="00912B38" w:rsidRDefault="00912B38" w:rsidP="00326FB3">
      <w:pPr>
        <w:rPr>
          <w:rFonts w:ascii="Arial Narrow" w:hAnsi="Arial Narrow" w:cs="Arial"/>
          <w:sz w:val="22"/>
          <w:szCs w:val="22"/>
        </w:rPr>
      </w:pPr>
      <w:r>
        <w:rPr>
          <w:rFonts w:ascii="Arial Narrow" w:hAnsi="Arial Narrow" w:cs="Arial"/>
          <w:sz w:val="22"/>
          <w:szCs w:val="22"/>
        </w:rPr>
        <w:t>Holsinger let the Board know that he had taken the possibility of switching to a cumulative drain fund to the Commissioners and they gave it no recommendation, but said it was okay to take it to the Council.</w:t>
      </w:r>
    </w:p>
    <w:p w14:paraId="7654725D" w14:textId="77777777" w:rsidR="00326FB3" w:rsidRDefault="00326FB3" w:rsidP="00326FB3">
      <w:pPr>
        <w:rPr>
          <w:rFonts w:ascii="Arial Narrow" w:hAnsi="Arial Narrow" w:cs="Arial"/>
          <w:bCs/>
          <w:sz w:val="22"/>
          <w:szCs w:val="22"/>
        </w:rPr>
      </w:pPr>
    </w:p>
    <w:p w14:paraId="20B45DE3" w14:textId="77777777" w:rsidR="00326FB3" w:rsidRDefault="00326FB3" w:rsidP="00326FB3">
      <w:pPr>
        <w:rPr>
          <w:rFonts w:ascii="Arial Narrow" w:hAnsi="Arial Narrow" w:cs="Arial"/>
          <w:b/>
          <w:sz w:val="22"/>
          <w:szCs w:val="22"/>
        </w:rPr>
      </w:pPr>
      <w:r>
        <w:rPr>
          <w:rFonts w:ascii="Arial Narrow" w:hAnsi="Arial Narrow" w:cs="Arial"/>
          <w:b/>
          <w:sz w:val="22"/>
          <w:szCs w:val="22"/>
        </w:rPr>
        <w:t xml:space="preserve">Other Business:  </w:t>
      </w:r>
    </w:p>
    <w:p w14:paraId="428289EF" w14:textId="1876DEBD" w:rsidR="00326FB3" w:rsidRDefault="00912B38" w:rsidP="00326FB3">
      <w:pPr>
        <w:rPr>
          <w:rFonts w:ascii="Arial Narrow" w:hAnsi="Arial Narrow" w:cs="Arial"/>
          <w:bCs/>
          <w:sz w:val="22"/>
          <w:szCs w:val="22"/>
        </w:rPr>
      </w:pPr>
      <w:r>
        <w:rPr>
          <w:rFonts w:ascii="Arial Narrow" w:hAnsi="Arial Narrow" w:cs="Arial"/>
          <w:bCs/>
          <w:sz w:val="22"/>
          <w:szCs w:val="22"/>
        </w:rPr>
        <w:t>The Board was given current balances of the drains, maintenance and GDI funds.</w:t>
      </w:r>
    </w:p>
    <w:p w14:paraId="2CA103A7" w14:textId="77777777" w:rsidR="00912B38" w:rsidRDefault="00912B38" w:rsidP="00326FB3">
      <w:pPr>
        <w:rPr>
          <w:rFonts w:ascii="Arial Narrow" w:hAnsi="Arial Narrow" w:cs="Arial"/>
          <w:bCs/>
          <w:sz w:val="22"/>
          <w:szCs w:val="22"/>
        </w:rPr>
      </w:pPr>
    </w:p>
    <w:p w14:paraId="38E2A028" w14:textId="332929C6" w:rsidR="00912B38" w:rsidRDefault="00912B38" w:rsidP="00326FB3">
      <w:pPr>
        <w:rPr>
          <w:rFonts w:ascii="Arial Narrow" w:hAnsi="Arial Narrow" w:cs="Arial"/>
          <w:bCs/>
          <w:sz w:val="22"/>
          <w:szCs w:val="22"/>
        </w:rPr>
      </w:pPr>
      <w:r>
        <w:rPr>
          <w:rFonts w:ascii="Arial Narrow" w:hAnsi="Arial Narrow" w:cs="Arial"/>
          <w:bCs/>
          <w:sz w:val="22"/>
          <w:szCs w:val="22"/>
        </w:rPr>
        <w:t>Tony asked if we had finished the list of drain classifications.  Holsinger stated that Cory was working on getting that finished up.</w:t>
      </w:r>
    </w:p>
    <w:p w14:paraId="6EC2DB4E" w14:textId="77777777" w:rsidR="00912B38" w:rsidRDefault="00912B38" w:rsidP="00326FB3">
      <w:pPr>
        <w:rPr>
          <w:rFonts w:ascii="Arial Narrow" w:hAnsi="Arial Narrow" w:cs="Arial"/>
          <w:bCs/>
          <w:sz w:val="22"/>
          <w:szCs w:val="22"/>
        </w:rPr>
      </w:pPr>
    </w:p>
    <w:p w14:paraId="53373647" w14:textId="607D6C78" w:rsidR="00912B38" w:rsidRDefault="00912B38" w:rsidP="00326FB3">
      <w:pPr>
        <w:rPr>
          <w:rFonts w:ascii="Arial Narrow" w:hAnsi="Arial Narrow" w:cs="Arial"/>
          <w:bCs/>
          <w:sz w:val="22"/>
          <w:szCs w:val="22"/>
        </w:rPr>
      </w:pPr>
      <w:r>
        <w:rPr>
          <w:rFonts w:ascii="Arial Narrow" w:hAnsi="Arial Narrow" w:cs="Arial"/>
          <w:bCs/>
          <w:sz w:val="22"/>
          <w:szCs w:val="22"/>
        </w:rPr>
        <w:t>Holsinger mentioned that we have two members who are up for reappointment</w:t>
      </w:r>
      <w:r w:rsidR="005E6616">
        <w:rPr>
          <w:rFonts w:ascii="Arial Narrow" w:hAnsi="Arial Narrow" w:cs="Arial"/>
          <w:bCs/>
          <w:sz w:val="22"/>
          <w:szCs w:val="22"/>
        </w:rPr>
        <w:t>.  Glen stated that he is going to fill out the application and stay on, but Todd will not be.  Yoder stated that she has called all the people that were previously interested in sitting on the Board and submitted their application back for consideration by the Commissioners.</w:t>
      </w:r>
    </w:p>
    <w:p w14:paraId="24F25FB5" w14:textId="77777777" w:rsidR="00326FB3" w:rsidRPr="00B91DE3" w:rsidRDefault="00326FB3" w:rsidP="00326FB3">
      <w:pPr>
        <w:rPr>
          <w:rFonts w:ascii="Arial Narrow" w:hAnsi="Arial Narrow" w:cs="Arial"/>
          <w:bCs/>
          <w:sz w:val="22"/>
          <w:szCs w:val="22"/>
        </w:rPr>
      </w:pPr>
    </w:p>
    <w:p w14:paraId="014E59FB" w14:textId="461AD4A7" w:rsidR="00326FB3" w:rsidRPr="00EE2083" w:rsidRDefault="00326FB3" w:rsidP="00326FB3">
      <w:pPr>
        <w:rPr>
          <w:rFonts w:ascii="Arial Narrow" w:hAnsi="Arial Narrow" w:cs="Arial"/>
          <w:bCs/>
          <w:sz w:val="22"/>
          <w:szCs w:val="22"/>
        </w:rPr>
      </w:pPr>
      <w:r>
        <w:rPr>
          <w:rFonts w:ascii="Arial Narrow" w:hAnsi="Arial Narrow" w:cs="Arial"/>
          <w:bCs/>
          <w:sz w:val="22"/>
          <w:szCs w:val="22"/>
        </w:rPr>
        <w:t xml:space="preserve">Next meeting date is Wednesday, </w:t>
      </w:r>
      <w:r w:rsidR="005E6616">
        <w:rPr>
          <w:rFonts w:ascii="Arial Narrow" w:hAnsi="Arial Narrow" w:cs="Arial"/>
          <w:bCs/>
          <w:sz w:val="22"/>
          <w:szCs w:val="22"/>
        </w:rPr>
        <w:t>December</w:t>
      </w:r>
      <w:r>
        <w:rPr>
          <w:rFonts w:ascii="Arial Narrow" w:hAnsi="Arial Narrow" w:cs="Arial"/>
          <w:bCs/>
          <w:sz w:val="22"/>
          <w:szCs w:val="22"/>
        </w:rPr>
        <w:t xml:space="preserve"> </w:t>
      </w:r>
      <w:r w:rsidR="005E6616">
        <w:rPr>
          <w:rFonts w:ascii="Arial Narrow" w:hAnsi="Arial Narrow" w:cs="Arial"/>
          <w:bCs/>
          <w:sz w:val="22"/>
          <w:szCs w:val="22"/>
        </w:rPr>
        <w:t>3</w:t>
      </w:r>
      <w:r w:rsidR="005E6616" w:rsidRPr="005E6616">
        <w:rPr>
          <w:rFonts w:ascii="Arial Narrow" w:hAnsi="Arial Narrow" w:cs="Arial"/>
          <w:bCs/>
          <w:sz w:val="22"/>
          <w:szCs w:val="22"/>
          <w:vertAlign w:val="superscript"/>
        </w:rPr>
        <w:t>rd</w:t>
      </w:r>
      <w:r>
        <w:rPr>
          <w:rFonts w:ascii="Arial Narrow" w:hAnsi="Arial Narrow" w:cs="Arial"/>
          <w:bCs/>
          <w:sz w:val="22"/>
          <w:szCs w:val="22"/>
        </w:rPr>
        <w:t xml:space="preserve"> at 8:30 AM.</w:t>
      </w:r>
    </w:p>
    <w:p w14:paraId="35DEA0A4" w14:textId="77777777" w:rsidR="00326FB3" w:rsidRDefault="00326FB3" w:rsidP="00326FB3">
      <w:pPr>
        <w:rPr>
          <w:rFonts w:ascii="Arial Narrow" w:hAnsi="Arial Narrow" w:cs="Arial"/>
          <w:sz w:val="22"/>
          <w:szCs w:val="22"/>
        </w:rPr>
      </w:pPr>
    </w:p>
    <w:p w14:paraId="38C57EBC" w14:textId="77777777" w:rsidR="00326FB3" w:rsidRDefault="00326FB3" w:rsidP="00326FB3">
      <w:pPr>
        <w:rPr>
          <w:rFonts w:ascii="Arial Narrow" w:hAnsi="Arial Narrow" w:cs="Arial"/>
          <w:b/>
          <w:sz w:val="22"/>
          <w:szCs w:val="22"/>
        </w:rPr>
      </w:pPr>
      <w:r>
        <w:rPr>
          <w:rFonts w:ascii="Arial Narrow" w:hAnsi="Arial Narrow" w:cs="Arial"/>
          <w:b/>
          <w:sz w:val="22"/>
          <w:szCs w:val="22"/>
        </w:rPr>
        <w:t>Adjourn:</w:t>
      </w:r>
    </w:p>
    <w:p w14:paraId="0B9BB85C" w14:textId="3AF85DAA" w:rsidR="00326FB3" w:rsidRDefault="00751DD8" w:rsidP="00326FB3">
      <w:pPr>
        <w:rPr>
          <w:rFonts w:ascii="Arial Narrow" w:hAnsi="Arial Narrow" w:cs="Arial"/>
          <w:sz w:val="22"/>
          <w:szCs w:val="22"/>
        </w:rPr>
      </w:pPr>
      <w:r>
        <w:rPr>
          <w:rFonts w:ascii="Arial Narrow" w:hAnsi="Arial Narrow" w:cs="Arial"/>
          <w:sz w:val="22"/>
          <w:szCs w:val="22"/>
        </w:rPr>
        <w:t>Myers</w:t>
      </w:r>
      <w:r w:rsidR="00326FB3">
        <w:rPr>
          <w:rFonts w:ascii="Arial Narrow" w:hAnsi="Arial Narrow" w:cs="Arial"/>
          <w:sz w:val="22"/>
          <w:szCs w:val="22"/>
        </w:rPr>
        <w:t xml:space="preserve"> motioned to close the drainage board meeting for Wednesday, </w:t>
      </w:r>
      <w:r>
        <w:rPr>
          <w:rFonts w:ascii="Arial Narrow" w:hAnsi="Arial Narrow" w:cs="Arial"/>
          <w:sz w:val="22"/>
          <w:szCs w:val="22"/>
        </w:rPr>
        <w:t>November</w:t>
      </w:r>
      <w:r w:rsidR="00326FB3">
        <w:rPr>
          <w:rFonts w:ascii="Arial Narrow" w:hAnsi="Arial Narrow" w:cs="Arial"/>
          <w:sz w:val="22"/>
          <w:szCs w:val="22"/>
        </w:rPr>
        <w:t xml:space="preserve"> </w:t>
      </w:r>
      <w:r>
        <w:rPr>
          <w:rFonts w:ascii="Arial Narrow" w:hAnsi="Arial Narrow" w:cs="Arial"/>
          <w:sz w:val="22"/>
          <w:szCs w:val="22"/>
        </w:rPr>
        <w:t>5</w:t>
      </w:r>
      <w:r w:rsidR="00326FB3" w:rsidRPr="009C57F7">
        <w:rPr>
          <w:rFonts w:ascii="Arial Narrow" w:hAnsi="Arial Narrow" w:cs="Arial"/>
          <w:sz w:val="22"/>
          <w:szCs w:val="22"/>
          <w:vertAlign w:val="superscript"/>
        </w:rPr>
        <w:t>th</w:t>
      </w:r>
      <w:r w:rsidR="00326FB3">
        <w:rPr>
          <w:rFonts w:ascii="Arial Narrow" w:hAnsi="Arial Narrow" w:cs="Arial"/>
          <w:sz w:val="22"/>
          <w:szCs w:val="22"/>
        </w:rPr>
        <w:t>, 2025, at 9:</w:t>
      </w:r>
      <w:r>
        <w:rPr>
          <w:rFonts w:ascii="Arial Narrow" w:hAnsi="Arial Narrow" w:cs="Arial"/>
          <w:sz w:val="22"/>
          <w:szCs w:val="22"/>
        </w:rPr>
        <w:t>39</w:t>
      </w:r>
      <w:r w:rsidR="00326FB3">
        <w:rPr>
          <w:rFonts w:ascii="Arial Narrow" w:hAnsi="Arial Narrow" w:cs="Arial"/>
          <w:sz w:val="22"/>
          <w:szCs w:val="22"/>
        </w:rPr>
        <w:t xml:space="preserve"> A.M.  </w:t>
      </w:r>
      <w:r>
        <w:rPr>
          <w:rFonts w:ascii="Arial Narrow" w:hAnsi="Arial Narrow" w:cs="Arial"/>
          <w:sz w:val="22"/>
          <w:szCs w:val="22"/>
        </w:rPr>
        <w:t>Perkins</w:t>
      </w:r>
      <w:r w:rsidR="00326FB3">
        <w:rPr>
          <w:rFonts w:ascii="Arial Narrow" w:hAnsi="Arial Narrow" w:cs="Arial"/>
          <w:sz w:val="22"/>
          <w:szCs w:val="22"/>
        </w:rPr>
        <w:t xml:space="preserve"> seconded the motion.  The motion carried unanimously.</w:t>
      </w:r>
    </w:p>
    <w:p w14:paraId="6FFC4E87" w14:textId="77777777" w:rsidR="00326FB3" w:rsidRDefault="00326FB3" w:rsidP="00326FB3">
      <w:pPr>
        <w:rPr>
          <w:rFonts w:ascii="Arial Narrow" w:hAnsi="Arial Narrow" w:cs="Arial"/>
          <w:sz w:val="22"/>
          <w:szCs w:val="22"/>
        </w:rPr>
      </w:pPr>
    </w:p>
    <w:p w14:paraId="3D5D7838" w14:textId="77777777" w:rsidR="00326FB3" w:rsidRDefault="00326FB3" w:rsidP="00326FB3">
      <w:pPr>
        <w:rPr>
          <w:rFonts w:ascii="Arial Narrow" w:hAnsi="Arial Narrow" w:cs="Arial"/>
          <w:sz w:val="22"/>
          <w:szCs w:val="22"/>
        </w:rPr>
      </w:pPr>
    </w:p>
    <w:p w14:paraId="45D9DAD4" w14:textId="77777777" w:rsidR="00326FB3" w:rsidRDefault="00326FB3" w:rsidP="00326FB3">
      <w:pPr>
        <w:rPr>
          <w:rFonts w:ascii="Arial Narrow" w:hAnsi="Arial Narrow" w:cs="Arial"/>
          <w:sz w:val="22"/>
          <w:szCs w:val="22"/>
        </w:rPr>
      </w:pPr>
    </w:p>
    <w:p w14:paraId="51ACD2BA" w14:textId="77777777" w:rsidR="00326FB3" w:rsidRPr="009A4AE9" w:rsidRDefault="00326FB3" w:rsidP="00326FB3">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6E1D0FFF" w14:textId="77777777" w:rsidR="00326FB3" w:rsidRDefault="00326FB3" w:rsidP="00326FB3">
      <w:pPr>
        <w:jc w:val="both"/>
        <w:rPr>
          <w:rFonts w:ascii="Arial Narrow" w:hAnsi="Arial Narrow" w:cs="Arial"/>
          <w:sz w:val="20"/>
          <w:szCs w:val="20"/>
        </w:rPr>
      </w:pPr>
      <w:r>
        <w:rPr>
          <w:rFonts w:ascii="Arial Narrow" w:hAnsi="Arial Narrow" w:cs="Arial"/>
          <w:sz w:val="20"/>
          <w:szCs w:val="20"/>
        </w:rPr>
        <w:t>Benjamin Taylor, Chair</w:t>
      </w:r>
    </w:p>
    <w:p w14:paraId="6BFB8F16" w14:textId="77777777" w:rsidR="00326FB3" w:rsidRDefault="00326FB3" w:rsidP="00326FB3">
      <w:pPr>
        <w:jc w:val="both"/>
        <w:rPr>
          <w:rFonts w:ascii="Arial Narrow" w:hAnsi="Arial Narrow" w:cs="Arial"/>
          <w:sz w:val="20"/>
          <w:szCs w:val="20"/>
        </w:rPr>
      </w:pPr>
    </w:p>
    <w:p w14:paraId="2CAD3D19" w14:textId="77777777" w:rsidR="00326FB3" w:rsidRPr="009A4AE9" w:rsidRDefault="00326FB3" w:rsidP="00326FB3">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0D0DB689" w14:textId="77777777" w:rsidR="00326FB3" w:rsidRDefault="00326FB3" w:rsidP="00326FB3">
      <w:pPr>
        <w:jc w:val="both"/>
        <w:rPr>
          <w:rFonts w:ascii="Arial Narrow" w:hAnsi="Arial Narrow" w:cs="Arial"/>
          <w:sz w:val="20"/>
          <w:szCs w:val="20"/>
        </w:rPr>
      </w:pPr>
      <w:r>
        <w:rPr>
          <w:rFonts w:ascii="Arial Narrow" w:hAnsi="Arial Narrow" w:cs="Arial"/>
          <w:sz w:val="20"/>
          <w:szCs w:val="20"/>
        </w:rPr>
        <w:t>Todd Perkins, Vice Chair</w:t>
      </w:r>
    </w:p>
    <w:p w14:paraId="62206010" w14:textId="77777777" w:rsidR="00326FB3" w:rsidRDefault="00326FB3" w:rsidP="00326FB3">
      <w:pPr>
        <w:jc w:val="both"/>
        <w:rPr>
          <w:rFonts w:ascii="Arial Narrow" w:hAnsi="Arial Narrow" w:cs="Arial"/>
          <w:sz w:val="20"/>
          <w:szCs w:val="20"/>
        </w:rPr>
      </w:pPr>
    </w:p>
    <w:p w14:paraId="0F122BCB" w14:textId="77777777" w:rsidR="00326FB3" w:rsidRPr="009A4AE9" w:rsidRDefault="00326FB3" w:rsidP="00326FB3">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4726C664" w14:textId="77777777" w:rsidR="00326FB3" w:rsidRDefault="00326FB3" w:rsidP="00326FB3">
      <w:pPr>
        <w:jc w:val="both"/>
        <w:rPr>
          <w:rFonts w:ascii="Arial Narrow" w:hAnsi="Arial Narrow" w:cs="Arial"/>
          <w:sz w:val="20"/>
          <w:szCs w:val="20"/>
        </w:rPr>
      </w:pPr>
      <w:r>
        <w:rPr>
          <w:rFonts w:ascii="Arial Narrow" w:hAnsi="Arial Narrow" w:cs="Arial"/>
          <w:sz w:val="20"/>
          <w:szCs w:val="20"/>
        </w:rPr>
        <w:t>Kevin Myers, Member</w:t>
      </w:r>
    </w:p>
    <w:p w14:paraId="3595B449" w14:textId="77777777" w:rsidR="00326FB3" w:rsidRDefault="00326FB3" w:rsidP="00326FB3">
      <w:pPr>
        <w:jc w:val="both"/>
        <w:rPr>
          <w:rFonts w:ascii="Arial Narrow" w:hAnsi="Arial Narrow" w:cs="Arial"/>
          <w:sz w:val="20"/>
          <w:szCs w:val="20"/>
        </w:rPr>
      </w:pPr>
    </w:p>
    <w:p w14:paraId="4B3212B6" w14:textId="77777777" w:rsidR="00326FB3" w:rsidRPr="009A4AE9" w:rsidRDefault="00326FB3" w:rsidP="00326FB3">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5B04A0D0" w14:textId="77777777" w:rsidR="00326FB3" w:rsidRDefault="00326FB3" w:rsidP="00326FB3">
      <w:pPr>
        <w:jc w:val="both"/>
        <w:rPr>
          <w:rFonts w:ascii="Arial Narrow" w:hAnsi="Arial Narrow" w:cs="Arial"/>
          <w:sz w:val="20"/>
          <w:szCs w:val="20"/>
        </w:rPr>
      </w:pPr>
      <w:r>
        <w:rPr>
          <w:rFonts w:ascii="Arial Narrow" w:hAnsi="Arial Narrow" w:cs="Arial"/>
          <w:sz w:val="20"/>
          <w:szCs w:val="20"/>
        </w:rPr>
        <w:t>Glen Bontrager, Member</w:t>
      </w:r>
    </w:p>
    <w:p w14:paraId="5B9A3D74" w14:textId="77777777" w:rsidR="00326FB3" w:rsidRDefault="00326FB3" w:rsidP="00326FB3">
      <w:pPr>
        <w:jc w:val="both"/>
        <w:rPr>
          <w:rFonts w:ascii="Arial Narrow" w:hAnsi="Arial Narrow" w:cs="Arial"/>
          <w:sz w:val="20"/>
          <w:szCs w:val="20"/>
        </w:rPr>
      </w:pPr>
    </w:p>
    <w:p w14:paraId="47346893" w14:textId="77777777" w:rsidR="00326FB3" w:rsidRPr="009A4AE9" w:rsidRDefault="00326FB3" w:rsidP="00326FB3">
      <w:pPr>
        <w:jc w:val="both"/>
        <w:rPr>
          <w:rFonts w:ascii="Arial Narrow" w:hAnsi="Arial Narrow" w:cs="Arial"/>
          <w:sz w:val="20"/>
          <w:szCs w:val="20"/>
          <w:u w:val="single"/>
        </w:rPr>
      </w:pP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r>
        <w:rPr>
          <w:rFonts w:ascii="Arial Narrow" w:hAnsi="Arial Narrow" w:cs="Arial"/>
          <w:sz w:val="20"/>
          <w:szCs w:val="20"/>
          <w:u w:val="single"/>
        </w:rPr>
        <w:tab/>
      </w:r>
    </w:p>
    <w:p w14:paraId="409CBCA6" w14:textId="77777777" w:rsidR="00326FB3" w:rsidRPr="0063609F" w:rsidRDefault="00326FB3" w:rsidP="00326FB3">
      <w:pPr>
        <w:jc w:val="both"/>
        <w:rPr>
          <w:rFonts w:ascii="Arial Narrow" w:hAnsi="Arial Narrow" w:cs="Arial"/>
          <w:sz w:val="20"/>
          <w:szCs w:val="20"/>
        </w:rPr>
      </w:pPr>
      <w:r>
        <w:rPr>
          <w:rFonts w:ascii="Arial Narrow" w:hAnsi="Arial Narrow" w:cs="Arial"/>
          <w:sz w:val="20"/>
          <w:szCs w:val="20"/>
        </w:rPr>
        <w:t>Zachary Young, Member</w:t>
      </w:r>
    </w:p>
    <w:p w14:paraId="57FDFFB3" w14:textId="77777777" w:rsidR="00326FB3" w:rsidRDefault="00326FB3" w:rsidP="00326FB3"/>
    <w:p w14:paraId="72738549"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B3"/>
    <w:rsid w:val="000D3AEF"/>
    <w:rsid w:val="00326FB3"/>
    <w:rsid w:val="003F7163"/>
    <w:rsid w:val="00407DA0"/>
    <w:rsid w:val="004C362E"/>
    <w:rsid w:val="005E6616"/>
    <w:rsid w:val="00751DD8"/>
    <w:rsid w:val="00791D79"/>
    <w:rsid w:val="00912B38"/>
    <w:rsid w:val="00A646E0"/>
    <w:rsid w:val="00B50921"/>
    <w:rsid w:val="00C872EA"/>
    <w:rsid w:val="00D541FE"/>
    <w:rsid w:val="00DE751B"/>
    <w:rsid w:val="00EC6A22"/>
    <w:rsid w:val="00F97230"/>
    <w:rsid w:val="00FE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933A"/>
  <w15:chartTrackingRefBased/>
  <w15:docId w15:val="{A9B958B9-C675-43E1-B8C4-D7BBF8BE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6F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6F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6FB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6FB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26FB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26FB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26FB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26FB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26FB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FB3"/>
    <w:rPr>
      <w:rFonts w:eastAsiaTheme="majorEastAsia" w:cstheme="majorBidi"/>
      <w:color w:val="272727" w:themeColor="text1" w:themeTint="D8"/>
    </w:rPr>
  </w:style>
  <w:style w:type="paragraph" w:styleId="Title">
    <w:name w:val="Title"/>
    <w:basedOn w:val="Normal"/>
    <w:next w:val="Normal"/>
    <w:link w:val="TitleChar"/>
    <w:uiPriority w:val="10"/>
    <w:qFormat/>
    <w:rsid w:val="00326F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6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F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6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FB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26FB3"/>
    <w:rPr>
      <w:i/>
      <w:iCs/>
      <w:color w:val="404040" w:themeColor="text1" w:themeTint="BF"/>
    </w:rPr>
  </w:style>
  <w:style w:type="paragraph" w:styleId="ListParagraph">
    <w:name w:val="List Paragraph"/>
    <w:basedOn w:val="Normal"/>
    <w:uiPriority w:val="34"/>
    <w:qFormat/>
    <w:rsid w:val="00326FB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26FB3"/>
    <w:rPr>
      <w:i/>
      <w:iCs/>
      <w:color w:val="0F4761" w:themeColor="accent1" w:themeShade="BF"/>
    </w:rPr>
  </w:style>
  <w:style w:type="paragraph" w:styleId="IntenseQuote">
    <w:name w:val="Intense Quote"/>
    <w:basedOn w:val="Normal"/>
    <w:next w:val="Normal"/>
    <w:link w:val="IntenseQuoteChar"/>
    <w:uiPriority w:val="30"/>
    <w:qFormat/>
    <w:rsid w:val="00326F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26FB3"/>
    <w:rPr>
      <w:i/>
      <w:iCs/>
      <w:color w:val="0F4761" w:themeColor="accent1" w:themeShade="BF"/>
    </w:rPr>
  </w:style>
  <w:style w:type="character" w:styleId="IntenseReference">
    <w:name w:val="Intense Reference"/>
    <w:basedOn w:val="DefaultParagraphFont"/>
    <w:uiPriority w:val="32"/>
    <w:qFormat/>
    <w:rsid w:val="00326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Samantha Yoder</cp:lastModifiedBy>
  <cp:revision>1</cp:revision>
  <dcterms:created xsi:type="dcterms:W3CDTF">2025-11-18T15:36:00Z</dcterms:created>
  <dcterms:modified xsi:type="dcterms:W3CDTF">2025-11-18T18:24:00Z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2025-11-18T18:23:02Z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37948267-d6d7-4b80-85ee-ce93860ad4dd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