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4CE45" w14:textId="64538290" w:rsidR="001215E3" w:rsidRPr="001215E3" w:rsidRDefault="001215E3" w:rsidP="001215E3">
      <w:pPr>
        <w:spacing w:after="0" w:line="240" w:lineRule="auto"/>
        <w:jc w:val="center"/>
        <w:outlineLvl w:val="0"/>
        <w:rPr>
          <w:rFonts w:ascii="Times New Roman" w:eastAsia="Times New Roman" w:hAnsi="Times New Roman" w:cs="Times New Roman"/>
          <w:b/>
          <w:sz w:val="24"/>
          <w:szCs w:val="24"/>
        </w:rPr>
      </w:pPr>
      <w:r w:rsidRPr="001215E3">
        <w:rPr>
          <w:rFonts w:ascii="Times New Roman" w:eastAsia="Times New Roman" w:hAnsi="Times New Roman" w:cs="Times New Roman"/>
          <w:b/>
          <w:sz w:val="24"/>
          <w:szCs w:val="24"/>
        </w:rPr>
        <w:t>AGENDA NOTICE</w:t>
      </w:r>
    </w:p>
    <w:p w14:paraId="7A49DEE4"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7EF8C902" w14:textId="0017D897" w:rsidR="00F164CA" w:rsidRDefault="00F164CA" w:rsidP="00F164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Board of Commissioners of the County of LaGrange (“Commissioners”) of LaGrange County will each meet in regular session on Monday, June </w:t>
      </w:r>
      <w:r w:rsidR="00B10A4B">
        <w:rPr>
          <w:rFonts w:ascii="Times New Roman" w:hAnsi="Times New Roman" w:cs="Times New Roman"/>
          <w:sz w:val="24"/>
          <w:szCs w:val="24"/>
        </w:rPr>
        <w:t>1</w:t>
      </w:r>
      <w:r w:rsidR="002016A2">
        <w:rPr>
          <w:rFonts w:ascii="Times New Roman" w:hAnsi="Times New Roman" w:cs="Times New Roman"/>
          <w:sz w:val="24"/>
          <w:szCs w:val="24"/>
        </w:rPr>
        <w:t>6</w:t>
      </w:r>
      <w:r>
        <w:rPr>
          <w:rFonts w:ascii="Times New Roman" w:hAnsi="Times New Roman" w:cs="Times New Roman"/>
          <w:sz w:val="24"/>
          <w:szCs w:val="24"/>
        </w:rPr>
        <w:t>, 202</w:t>
      </w:r>
      <w:r w:rsidR="002016A2">
        <w:rPr>
          <w:rFonts w:ascii="Times New Roman" w:hAnsi="Times New Roman" w:cs="Times New Roman"/>
          <w:sz w:val="24"/>
          <w:szCs w:val="24"/>
        </w:rPr>
        <w:t>5</w:t>
      </w:r>
      <w:r>
        <w:rPr>
          <w:rFonts w:ascii="Times New Roman" w:hAnsi="Times New Roman" w:cs="Times New Roman"/>
          <w:sz w:val="24"/>
          <w:szCs w:val="24"/>
        </w:rPr>
        <w:t xml:space="preserve">, at 8:30 a.m. at the LaGrange County Annex Building, 114 W. Michigan Street, LaGrange, Indiana.  The public is invited to attend.  </w:t>
      </w:r>
    </w:p>
    <w:p w14:paraId="29445F6B" w14:textId="77777777" w:rsidR="00F164CA" w:rsidRDefault="00F164CA" w:rsidP="00F164CA">
      <w:pPr>
        <w:spacing w:after="0" w:line="240" w:lineRule="auto"/>
        <w:jc w:val="both"/>
        <w:rPr>
          <w:rFonts w:ascii="Times New Roman" w:hAnsi="Times New Roman" w:cs="Times New Roman"/>
          <w:sz w:val="24"/>
          <w:szCs w:val="24"/>
        </w:rPr>
      </w:pPr>
    </w:p>
    <w:p w14:paraId="3F0D51EE" w14:textId="77777777" w:rsidR="001215E3" w:rsidRPr="001215E3" w:rsidRDefault="00F164CA" w:rsidP="001215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proposed agenda:</w:t>
      </w:r>
    </w:p>
    <w:p w14:paraId="7D0CEAED" w14:textId="77777777" w:rsidR="001215E3" w:rsidRPr="001215E3" w:rsidRDefault="001215E3" w:rsidP="001215E3">
      <w:pPr>
        <w:spacing w:after="0" w:line="240" w:lineRule="auto"/>
        <w:jc w:val="both"/>
        <w:rPr>
          <w:rFonts w:ascii="Times New Roman" w:eastAsia="Times New Roman" w:hAnsi="Times New Roman" w:cs="Times New Roman"/>
          <w:sz w:val="24"/>
          <w:szCs w:val="24"/>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020"/>
      </w:tblGrid>
      <w:tr w:rsidR="001215E3" w:rsidRPr="001215E3" w14:paraId="4A1558D0" w14:textId="77777777" w:rsidTr="009B7F63">
        <w:trPr>
          <w:trHeight w:val="288"/>
        </w:trPr>
        <w:tc>
          <w:tcPr>
            <w:tcW w:w="1638" w:type="dxa"/>
          </w:tcPr>
          <w:p w14:paraId="739D93A2"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8:30 a.m.</w:t>
            </w:r>
          </w:p>
        </w:tc>
        <w:tc>
          <w:tcPr>
            <w:tcW w:w="7020" w:type="dxa"/>
          </w:tcPr>
          <w:p w14:paraId="7F35B2B2" w14:textId="7B411032" w:rsidR="001215E3" w:rsidRPr="005E577F" w:rsidRDefault="00426780" w:rsidP="001215E3">
            <w:pPr>
              <w:spacing w:after="0" w:line="240" w:lineRule="auto"/>
              <w:rPr>
                <w:rFonts w:ascii="Times New Roman" w:eastAsia="Times New Roman" w:hAnsi="Times New Roman" w:cs="Times New Roman"/>
                <w:color w:val="FF0000"/>
                <w:sz w:val="24"/>
                <w:szCs w:val="24"/>
              </w:rPr>
            </w:pPr>
            <w:r w:rsidRPr="00426780">
              <w:rPr>
                <w:rFonts w:ascii="Times New Roman" w:eastAsia="Times New Roman" w:hAnsi="Times New Roman" w:cs="Times New Roman"/>
                <w:sz w:val="24"/>
                <w:szCs w:val="24"/>
              </w:rPr>
              <w:t>Old Business</w:t>
            </w:r>
          </w:p>
        </w:tc>
      </w:tr>
      <w:tr w:rsidR="00457F1E" w:rsidRPr="001215E3" w14:paraId="21F87D14" w14:textId="77777777" w:rsidTr="009B7F63">
        <w:trPr>
          <w:trHeight w:val="288"/>
        </w:trPr>
        <w:tc>
          <w:tcPr>
            <w:tcW w:w="1638" w:type="dxa"/>
          </w:tcPr>
          <w:p w14:paraId="056E5ADC" w14:textId="77777777" w:rsidR="00457F1E" w:rsidRPr="001215E3" w:rsidRDefault="00457F1E" w:rsidP="00107D26">
            <w:pPr>
              <w:spacing w:after="0" w:line="240" w:lineRule="auto"/>
              <w:rPr>
                <w:rFonts w:ascii="Times New Roman" w:eastAsia="Times New Roman" w:hAnsi="Times New Roman" w:cs="Times New Roman"/>
                <w:sz w:val="24"/>
                <w:szCs w:val="24"/>
              </w:rPr>
            </w:pPr>
          </w:p>
        </w:tc>
        <w:tc>
          <w:tcPr>
            <w:tcW w:w="7020" w:type="dxa"/>
          </w:tcPr>
          <w:p w14:paraId="75A04EB5" w14:textId="2D1F75E8" w:rsidR="00457F1E" w:rsidRPr="002210DF" w:rsidRDefault="00177A92" w:rsidP="00B34A72">
            <w:pPr>
              <w:spacing w:after="0" w:line="240" w:lineRule="auto"/>
              <w:rPr>
                <w:rFonts w:ascii="Times New Roman" w:eastAsia="Times New Roman" w:hAnsi="Times New Roman" w:cs="Times New Roman"/>
                <w:color w:val="FF0000"/>
                <w:sz w:val="24"/>
                <w:szCs w:val="24"/>
              </w:rPr>
            </w:pPr>
            <w:r w:rsidRPr="00177A92">
              <w:rPr>
                <w:rFonts w:ascii="Times New Roman" w:eastAsia="Times New Roman" w:hAnsi="Times New Roman" w:cs="Times New Roman"/>
                <w:sz w:val="24"/>
                <w:szCs w:val="24"/>
              </w:rPr>
              <w:t>ARK Animal Shelter – status report</w:t>
            </w:r>
          </w:p>
        </w:tc>
      </w:tr>
      <w:tr w:rsidR="008F39BA" w:rsidRPr="001215E3" w14:paraId="1AD8096F" w14:textId="77777777" w:rsidTr="009B7F63">
        <w:trPr>
          <w:trHeight w:val="288"/>
        </w:trPr>
        <w:tc>
          <w:tcPr>
            <w:tcW w:w="1638" w:type="dxa"/>
          </w:tcPr>
          <w:p w14:paraId="61E347E4" w14:textId="77777777" w:rsidR="008F39BA" w:rsidRPr="001215E3" w:rsidRDefault="008F39BA" w:rsidP="00107D26">
            <w:pPr>
              <w:spacing w:after="0" w:line="240" w:lineRule="auto"/>
              <w:rPr>
                <w:rFonts w:ascii="Times New Roman" w:eastAsia="Times New Roman" w:hAnsi="Times New Roman" w:cs="Times New Roman"/>
                <w:sz w:val="24"/>
                <w:szCs w:val="24"/>
              </w:rPr>
            </w:pPr>
          </w:p>
        </w:tc>
        <w:tc>
          <w:tcPr>
            <w:tcW w:w="7020" w:type="dxa"/>
          </w:tcPr>
          <w:p w14:paraId="6749F20F" w14:textId="2272A4C7" w:rsidR="008F39BA" w:rsidRPr="002210DF" w:rsidRDefault="008F39BA" w:rsidP="00B34A72">
            <w:pPr>
              <w:spacing w:after="0" w:line="240" w:lineRule="auto"/>
              <w:rPr>
                <w:rFonts w:ascii="Times New Roman" w:eastAsia="Times New Roman" w:hAnsi="Times New Roman" w:cs="Times New Roman"/>
                <w:color w:val="FF0000"/>
                <w:sz w:val="24"/>
                <w:szCs w:val="24"/>
              </w:rPr>
            </w:pPr>
            <w:r w:rsidRPr="007C0BEE">
              <w:rPr>
                <w:rFonts w:ascii="Times New Roman" w:eastAsia="Times New Roman" w:hAnsi="Times New Roman" w:cs="Times New Roman"/>
                <w:sz w:val="24"/>
                <w:szCs w:val="24"/>
              </w:rPr>
              <w:t>Health – permission to apply for grant</w:t>
            </w:r>
          </w:p>
        </w:tc>
      </w:tr>
      <w:tr w:rsidR="008F39BA" w:rsidRPr="001215E3" w14:paraId="5B66CCBF" w14:textId="77777777" w:rsidTr="009B7F63">
        <w:trPr>
          <w:trHeight w:val="288"/>
        </w:trPr>
        <w:tc>
          <w:tcPr>
            <w:tcW w:w="1638" w:type="dxa"/>
          </w:tcPr>
          <w:p w14:paraId="6CEEB4F3" w14:textId="77777777" w:rsidR="008F39BA" w:rsidRPr="001215E3" w:rsidRDefault="008F39BA" w:rsidP="00107D26">
            <w:pPr>
              <w:spacing w:after="0" w:line="240" w:lineRule="auto"/>
              <w:rPr>
                <w:rFonts w:ascii="Times New Roman" w:eastAsia="Times New Roman" w:hAnsi="Times New Roman" w:cs="Times New Roman"/>
                <w:sz w:val="24"/>
                <w:szCs w:val="24"/>
              </w:rPr>
            </w:pPr>
          </w:p>
        </w:tc>
        <w:tc>
          <w:tcPr>
            <w:tcW w:w="7020" w:type="dxa"/>
          </w:tcPr>
          <w:p w14:paraId="1CA0AF03" w14:textId="60E55FA6" w:rsidR="008F39BA" w:rsidRPr="001C212A" w:rsidRDefault="001C212A" w:rsidP="00B34A72">
            <w:pPr>
              <w:spacing w:after="0" w:line="240" w:lineRule="auto"/>
              <w:rPr>
                <w:rFonts w:ascii="Times New Roman" w:eastAsia="Times New Roman" w:hAnsi="Times New Roman" w:cs="Times New Roman"/>
                <w:sz w:val="24"/>
                <w:szCs w:val="24"/>
              </w:rPr>
            </w:pPr>
            <w:r w:rsidRPr="001C212A">
              <w:rPr>
                <w:rFonts w:ascii="Times New Roman" w:eastAsia="Times New Roman" w:hAnsi="Times New Roman" w:cs="Times New Roman"/>
                <w:sz w:val="24"/>
                <w:szCs w:val="24"/>
              </w:rPr>
              <w:t>Highway Dept – purchase approval for compost site</w:t>
            </w:r>
          </w:p>
        </w:tc>
      </w:tr>
      <w:tr w:rsidR="008F39BA" w:rsidRPr="001215E3" w14:paraId="4CC2834E" w14:textId="77777777" w:rsidTr="009B7F63">
        <w:trPr>
          <w:trHeight w:val="288"/>
        </w:trPr>
        <w:tc>
          <w:tcPr>
            <w:tcW w:w="1638" w:type="dxa"/>
          </w:tcPr>
          <w:p w14:paraId="6F374247" w14:textId="77777777" w:rsidR="008F39BA" w:rsidRPr="001215E3" w:rsidRDefault="008F39BA" w:rsidP="00107D26">
            <w:pPr>
              <w:spacing w:after="0" w:line="240" w:lineRule="auto"/>
              <w:rPr>
                <w:rFonts w:ascii="Times New Roman" w:eastAsia="Times New Roman" w:hAnsi="Times New Roman" w:cs="Times New Roman"/>
                <w:sz w:val="24"/>
                <w:szCs w:val="24"/>
              </w:rPr>
            </w:pPr>
          </w:p>
        </w:tc>
        <w:tc>
          <w:tcPr>
            <w:tcW w:w="7020" w:type="dxa"/>
          </w:tcPr>
          <w:p w14:paraId="35F68113" w14:textId="30E7C631" w:rsidR="008F39BA" w:rsidRPr="002210DF" w:rsidRDefault="00125F51" w:rsidP="00B34A72">
            <w:pPr>
              <w:spacing w:after="0" w:line="240" w:lineRule="auto"/>
              <w:rPr>
                <w:rFonts w:ascii="Times New Roman" w:eastAsia="Times New Roman" w:hAnsi="Times New Roman" w:cs="Times New Roman"/>
                <w:color w:val="FF0000"/>
                <w:sz w:val="24"/>
                <w:szCs w:val="24"/>
              </w:rPr>
            </w:pPr>
            <w:r w:rsidRPr="00125F51">
              <w:rPr>
                <w:rFonts w:ascii="Times New Roman" w:eastAsia="Times New Roman" w:hAnsi="Times New Roman" w:cs="Times New Roman"/>
                <w:sz w:val="24"/>
                <w:szCs w:val="24"/>
              </w:rPr>
              <w:t>Plan Dept. – text amendment to Unified Development ordinance</w:t>
            </w:r>
          </w:p>
        </w:tc>
      </w:tr>
      <w:tr w:rsidR="008F39BA" w:rsidRPr="001215E3" w14:paraId="146478A8" w14:textId="77777777" w:rsidTr="009B7F63">
        <w:trPr>
          <w:trHeight w:val="288"/>
        </w:trPr>
        <w:tc>
          <w:tcPr>
            <w:tcW w:w="1638" w:type="dxa"/>
          </w:tcPr>
          <w:p w14:paraId="5D341329" w14:textId="77777777" w:rsidR="008F39BA" w:rsidRPr="001215E3" w:rsidRDefault="008F39BA" w:rsidP="00107D26">
            <w:pPr>
              <w:spacing w:after="0" w:line="240" w:lineRule="auto"/>
              <w:rPr>
                <w:rFonts w:ascii="Times New Roman" w:eastAsia="Times New Roman" w:hAnsi="Times New Roman" w:cs="Times New Roman"/>
                <w:sz w:val="24"/>
                <w:szCs w:val="24"/>
              </w:rPr>
            </w:pPr>
          </w:p>
        </w:tc>
        <w:tc>
          <w:tcPr>
            <w:tcW w:w="7020" w:type="dxa"/>
          </w:tcPr>
          <w:p w14:paraId="31D00534" w14:textId="12C591FB" w:rsidR="008F39BA" w:rsidRPr="002210DF" w:rsidRDefault="006F6978" w:rsidP="00B34A72">
            <w:pPr>
              <w:spacing w:after="0" w:line="240" w:lineRule="auto"/>
              <w:rPr>
                <w:rFonts w:ascii="Times New Roman" w:eastAsia="Times New Roman" w:hAnsi="Times New Roman" w:cs="Times New Roman"/>
                <w:color w:val="FF0000"/>
                <w:sz w:val="24"/>
                <w:szCs w:val="24"/>
              </w:rPr>
            </w:pPr>
            <w:r w:rsidRPr="006F6978">
              <w:rPr>
                <w:rFonts w:ascii="Times New Roman" w:eastAsia="Times New Roman" w:hAnsi="Times New Roman" w:cs="Times New Roman"/>
                <w:sz w:val="24"/>
                <w:szCs w:val="24"/>
              </w:rPr>
              <w:t>IT – purchase approval for Health Dept – I-pads &amp; cell phones</w:t>
            </w:r>
          </w:p>
        </w:tc>
      </w:tr>
      <w:tr w:rsidR="00EE3411" w:rsidRPr="001215E3" w14:paraId="16238970" w14:textId="77777777" w:rsidTr="009B7F63">
        <w:trPr>
          <w:trHeight w:val="288"/>
        </w:trPr>
        <w:tc>
          <w:tcPr>
            <w:tcW w:w="1638" w:type="dxa"/>
          </w:tcPr>
          <w:p w14:paraId="1B2DFFA5" w14:textId="7EB4A445" w:rsidR="00EE3411" w:rsidRPr="001215E3" w:rsidRDefault="001410CF" w:rsidP="00EE34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9:00 a.m.</w:t>
            </w:r>
          </w:p>
        </w:tc>
        <w:tc>
          <w:tcPr>
            <w:tcW w:w="7020" w:type="dxa"/>
          </w:tcPr>
          <w:p w14:paraId="4EB52399" w14:textId="3E3CDD40" w:rsidR="00EE3411" w:rsidRPr="002210DF" w:rsidRDefault="007A44AD" w:rsidP="00EE3411">
            <w:pPr>
              <w:spacing w:after="0" w:line="240" w:lineRule="auto"/>
              <w:rPr>
                <w:rFonts w:ascii="Times New Roman" w:eastAsia="Times New Roman" w:hAnsi="Times New Roman" w:cs="Times New Roman"/>
                <w:color w:val="FF0000"/>
                <w:sz w:val="24"/>
                <w:szCs w:val="24"/>
              </w:rPr>
            </w:pPr>
            <w:r w:rsidRPr="001410CF">
              <w:rPr>
                <w:rFonts w:ascii="Times New Roman" w:eastAsia="Times New Roman" w:hAnsi="Times New Roman" w:cs="Times New Roman"/>
                <w:color w:val="000000" w:themeColor="text1"/>
                <w:sz w:val="24"/>
                <w:szCs w:val="24"/>
              </w:rPr>
              <w:t xml:space="preserve">Highway Engineer – </w:t>
            </w:r>
            <w:r w:rsidR="001410CF" w:rsidRPr="001410CF">
              <w:rPr>
                <w:rFonts w:ascii="Times New Roman" w:eastAsia="Times New Roman" w:hAnsi="Times New Roman" w:cs="Times New Roman"/>
                <w:color w:val="000000" w:themeColor="text1"/>
                <w:sz w:val="24"/>
                <w:szCs w:val="24"/>
              </w:rPr>
              <w:t>bid opening CCMG</w:t>
            </w:r>
            <w:r w:rsidR="00AC5E21">
              <w:rPr>
                <w:rFonts w:ascii="Times New Roman" w:eastAsia="Times New Roman" w:hAnsi="Times New Roman" w:cs="Times New Roman"/>
                <w:color w:val="000000" w:themeColor="text1"/>
                <w:sz w:val="24"/>
                <w:szCs w:val="24"/>
              </w:rPr>
              <w:t xml:space="preserve"> 700 S Paving project</w:t>
            </w:r>
          </w:p>
        </w:tc>
      </w:tr>
      <w:tr w:rsidR="00D5090E" w:rsidRPr="001215E3" w14:paraId="17087793" w14:textId="77777777" w:rsidTr="009B7F63">
        <w:trPr>
          <w:trHeight w:val="288"/>
        </w:trPr>
        <w:tc>
          <w:tcPr>
            <w:tcW w:w="1638" w:type="dxa"/>
          </w:tcPr>
          <w:p w14:paraId="6D07A41C" w14:textId="77777777" w:rsidR="00D5090E" w:rsidRPr="001215E3" w:rsidRDefault="00D5090E" w:rsidP="00EE3411">
            <w:pPr>
              <w:spacing w:after="0" w:line="240" w:lineRule="auto"/>
              <w:rPr>
                <w:rFonts w:ascii="Times New Roman" w:eastAsia="Times New Roman" w:hAnsi="Times New Roman" w:cs="Times New Roman"/>
                <w:sz w:val="24"/>
                <w:szCs w:val="24"/>
              </w:rPr>
            </w:pPr>
          </w:p>
        </w:tc>
        <w:tc>
          <w:tcPr>
            <w:tcW w:w="7020" w:type="dxa"/>
          </w:tcPr>
          <w:p w14:paraId="592FBA3C" w14:textId="7BB54B49" w:rsidR="00D5090E" w:rsidRPr="002210DF" w:rsidRDefault="00916269" w:rsidP="00EE3411">
            <w:pPr>
              <w:spacing w:after="0" w:line="240" w:lineRule="auto"/>
              <w:rPr>
                <w:rFonts w:ascii="Times New Roman" w:eastAsia="Times New Roman" w:hAnsi="Times New Roman" w:cs="Times New Roman"/>
                <w:color w:val="FF0000"/>
                <w:sz w:val="24"/>
                <w:szCs w:val="24"/>
              </w:rPr>
            </w:pPr>
            <w:r w:rsidRPr="00916269">
              <w:rPr>
                <w:rFonts w:ascii="Times New Roman" w:eastAsia="Times New Roman" w:hAnsi="Times New Roman" w:cs="Times New Roman"/>
                <w:sz w:val="24"/>
                <w:szCs w:val="24"/>
              </w:rPr>
              <w:t>Covered Bridge Certification</w:t>
            </w:r>
          </w:p>
        </w:tc>
      </w:tr>
      <w:tr w:rsidR="00E023AF" w:rsidRPr="001215E3" w14:paraId="42A320D8" w14:textId="77777777" w:rsidTr="009B7F63">
        <w:trPr>
          <w:trHeight w:val="288"/>
        </w:trPr>
        <w:tc>
          <w:tcPr>
            <w:tcW w:w="1638" w:type="dxa"/>
          </w:tcPr>
          <w:p w14:paraId="20CAE171" w14:textId="77777777" w:rsidR="00E023AF" w:rsidRPr="001215E3" w:rsidRDefault="00E023AF" w:rsidP="00EE3411">
            <w:pPr>
              <w:spacing w:after="0" w:line="240" w:lineRule="auto"/>
              <w:rPr>
                <w:rFonts w:ascii="Times New Roman" w:eastAsia="Times New Roman" w:hAnsi="Times New Roman" w:cs="Times New Roman"/>
                <w:sz w:val="24"/>
                <w:szCs w:val="24"/>
              </w:rPr>
            </w:pPr>
          </w:p>
        </w:tc>
        <w:tc>
          <w:tcPr>
            <w:tcW w:w="7020" w:type="dxa"/>
          </w:tcPr>
          <w:p w14:paraId="22376825" w14:textId="072FCA4D" w:rsidR="00E023AF" w:rsidRPr="002210DF" w:rsidRDefault="00E023AF" w:rsidP="00EE3411">
            <w:pPr>
              <w:spacing w:after="0" w:line="240" w:lineRule="auto"/>
              <w:rPr>
                <w:rFonts w:ascii="Times New Roman" w:eastAsia="Times New Roman" w:hAnsi="Times New Roman" w:cs="Times New Roman"/>
                <w:color w:val="FF0000"/>
                <w:sz w:val="24"/>
                <w:szCs w:val="24"/>
              </w:rPr>
            </w:pPr>
            <w:r w:rsidRPr="00916269">
              <w:rPr>
                <w:rFonts w:ascii="Times New Roman" w:eastAsia="Times New Roman" w:hAnsi="Times New Roman" w:cs="Times New Roman"/>
                <w:sz w:val="24"/>
                <w:szCs w:val="24"/>
              </w:rPr>
              <w:t>Auditor / Treasurer Financial Report</w:t>
            </w:r>
          </w:p>
        </w:tc>
      </w:tr>
      <w:tr w:rsidR="00EE3411" w:rsidRPr="001215E3" w14:paraId="743F45D6" w14:textId="77777777" w:rsidTr="009B7F63">
        <w:trPr>
          <w:trHeight w:val="288"/>
        </w:trPr>
        <w:tc>
          <w:tcPr>
            <w:tcW w:w="1638" w:type="dxa"/>
          </w:tcPr>
          <w:p w14:paraId="6F6F9C67" w14:textId="77777777" w:rsidR="00EE3411" w:rsidRPr="001215E3" w:rsidRDefault="00EE3411" w:rsidP="00EE3411">
            <w:pPr>
              <w:spacing w:after="0" w:line="240" w:lineRule="auto"/>
              <w:rPr>
                <w:rFonts w:ascii="Times New Roman" w:eastAsia="Times New Roman" w:hAnsi="Times New Roman" w:cs="Times New Roman"/>
                <w:sz w:val="24"/>
                <w:szCs w:val="24"/>
              </w:rPr>
            </w:pPr>
          </w:p>
        </w:tc>
        <w:tc>
          <w:tcPr>
            <w:tcW w:w="7020" w:type="dxa"/>
          </w:tcPr>
          <w:p w14:paraId="27D01195" w14:textId="77777777" w:rsidR="00EE3411" w:rsidRPr="002210DF" w:rsidRDefault="00EE3411" w:rsidP="00EE3411">
            <w:pPr>
              <w:spacing w:after="0" w:line="240" w:lineRule="auto"/>
              <w:rPr>
                <w:rFonts w:ascii="Times New Roman" w:eastAsia="Times New Roman" w:hAnsi="Times New Roman" w:cs="Times New Roman"/>
                <w:color w:val="FF0000"/>
                <w:sz w:val="24"/>
                <w:szCs w:val="24"/>
              </w:rPr>
            </w:pPr>
            <w:r w:rsidRPr="008F39BA">
              <w:rPr>
                <w:rFonts w:ascii="Times New Roman" w:eastAsia="Times New Roman" w:hAnsi="Times New Roman" w:cs="Times New Roman"/>
                <w:sz w:val="24"/>
                <w:szCs w:val="24"/>
              </w:rPr>
              <w:t>Accounts Payable Vouchers</w:t>
            </w:r>
          </w:p>
        </w:tc>
      </w:tr>
      <w:tr w:rsidR="00EE3411" w:rsidRPr="001215E3" w14:paraId="4DE8BEE8" w14:textId="77777777" w:rsidTr="009B7F63">
        <w:trPr>
          <w:trHeight w:val="288"/>
        </w:trPr>
        <w:tc>
          <w:tcPr>
            <w:tcW w:w="1638" w:type="dxa"/>
          </w:tcPr>
          <w:p w14:paraId="537A1D1C" w14:textId="77777777" w:rsidR="00EE3411" w:rsidRPr="001215E3" w:rsidRDefault="00EE3411" w:rsidP="00EE3411">
            <w:pPr>
              <w:spacing w:after="0" w:line="240" w:lineRule="auto"/>
              <w:rPr>
                <w:rFonts w:ascii="Times New Roman" w:eastAsia="Times New Roman" w:hAnsi="Times New Roman" w:cs="Times New Roman"/>
                <w:sz w:val="24"/>
                <w:szCs w:val="24"/>
              </w:rPr>
            </w:pPr>
          </w:p>
        </w:tc>
        <w:tc>
          <w:tcPr>
            <w:tcW w:w="7020" w:type="dxa"/>
          </w:tcPr>
          <w:p w14:paraId="0EBB98FC" w14:textId="3DCF9B73" w:rsidR="00EE3411" w:rsidRPr="002210DF" w:rsidRDefault="00CF4236" w:rsidP="00FF2612">
            <w:pPr>
              <w:spacing w:after="0" w:line="240" w:lineRule="auto"/>
              <w:rPr>
                <w:rFonts w:ascii="Times New Roman" w:eastAsia="Times New Roman" w:hAnsi="Times New Roman" w:cs="Times New Roman"/>
                <w:color w:val="FF0000"/>
              </w:rPr>
            </w:pPr>
            <w:r w:rsidRPr="008F39BA">
              <w:rPr>
                <w:rFonts w:ascii="Times New Roman" w:eastAsia="Times New Roman" w:hAnsi="Times New Roman" w:cs="Times New Roman"/>
              </w:rPr>
              <w:t>Minutes</w:t>
            </w:r>
            <w:r w:rsidR="00C07513" w:rsidRPr="008F39BA">
              <w:rPr>
                <w:rFonts w:ascii="Times New Roman" w:eastAsia="Times New Roman" w:hAnsi="Times New Roman" w:cs="Times New Roman"/>
              </w:rPr>
              <w:t xml:space="preserve"> </w:t>
            </w:r>
            <w:r w:rsidR="008F39BA">
              <w:rPr>
                <w:rFonts w:ascii="Times New Roman" w:eastAsia="Times New Roman" w:hAnsi="Times New Roman" w:cs="Times New Roman"/>
              </w:rPr>
              <w:t xml:space="preserve">   </w:t>
            </w:r>
            <w:r w:rsidR="00C07513" w:rsidRPr="008F39BA">
              <w:rPr>
                <w:rFonts w:ascii="Times New Roman" w:eastAsia="Times New Roman" w:hAnsi="Times New Roman" w:cs="Times New Roman"/>
              </w:rPr>
              <w:t xml:space="preserve"> </w:t>
            </w:r>
            <w:r w:rsidR="00C07513" w:rsidRPr="002210DF">
              <w:rPr>
                <w:rFonts w:ascii="Times New Roman" w:eastAsia="Times New Roman" w:hAnsi="Times New Roman" w:cs="Times New Roman"/>
                <w:color w:val="FF0000"/>
              </w:rPr>
              <w:t xml:space="preserve">  </w:t>
            </w:r>
            <w:r w:rsidR="00F8214F" w:rsidRPr="008F39BA">
              <w:rPr>
                <w:rFonts w:ascii="Times New Roman" w:eastAsia="Times New Roman" w:hAnsi="Times New Roman" w:cs="Times New Roman"/>
                <w:sz w:val="16"/>
                <w:szCs w:val="16"/>
              </w:rPr>
              <w:t>06/0</w:t>
            </w:r>
            <w:r w:rsidR="008F39BA" w:rsidRPr="008F39BA">
              <w:rPr>
                <w:rFonts w:ascii="Times New Roman" w:eastAsia="Times New Roman" w:hAnsi="Times New Roman" w:cs="Times New Roman"/>
                <w:sz w:val="16"/>
                <w:szCs w:val="16"/>
              </w:rPr>
              <w:t>2</w:t>
            </w:r>
            <w:r w:rsidR="00F8214F" w:rsidRPr="008F39BA">
              <w:rPr>
                <w:rFonts w:ascii="Times New Roman" w:eastAsia="Times New Roman" w:hAnsi="Times New Roman" w:cs="Times New Roman"/>
                <w:sz w:val="16"/>
                <w:szCs w:val="16"/>
              </w:rPr>
              <w:t>/202</w:t>
            </w:r>
            <w:r w:rsidR="008F39BA" w:rsidRPr="008F39BA">
              <w:rPr>
                <w:rFonts w:ascii="Times New Roman" w:eastAsia="Times New Roman" w:hAnsi="Times New Roman" w:cs="Times New Roman"/>
                <w:sz w:val="16"/>
                <w:szCs w:val="16"/>
              </w:rPr>
              <w:t>5</w:t>
            </w:r>
          </w:p>
        </w:tc>
      </w:tr>
      <w:tr w:rsidR="00EE3411" w:rsidRPr="001215E3" w14:paraId="6999C1C7" w14:textId="77777777" w:rsidTr="009B7F63">
        <w:trPr>
          <w:trHeight w:val="288"/>
        </w:trPr>
        <w:tc>
          <w:tcPr>
            <w:tcW w:w="1638" w:type="dxa"/>
          </w:tcPr>
          <w:p w14:paraId="74F0AF6E" w14:textId="77777777" w:rsidR="00EE3411" w:rsidRPr="001215E3" w:rsidRDefault="00EE3411" w:rsidP="00EE3411">
            <w:pPr>
              <w:spacing w:after="0" w:line="240" w:lineRule="auto"/>
              <w:rPr>
                <w:rFonts w:ascii="Times New Roman" w:eastAsia="Times New Roman" w:hAnsi="Times New Roman" w:cs="Times New Roman"/>
                <w:sz w:val="24"/>
                <w:szCs w:val="24"/>
              </w:rPr>
            </w:pPr>
          </w:p>
        </w:tc>
        <w:tc>
          <w:tcPr>
            <w:tcW w:w="7020" w:type="dxa"/>
          </w:tcPr>
          <w:p w14:paraId="50871768" w14:textId="0D84D74D" w:rsidR="00EE3411" w:rsidRPr="002210DF" w:rsidRDefault="00EE3411" w:rsidP="00FF2612">
            <w:pPr>
              <w:spacing w:after="0" w:line="240" w:lineRule="auto"/>
              <w:rPr>
                <w:rFonts w:ascii="Times New Roman" w:eastAsia="Times New Roman" w:hAnsi="Times New Roman" w:cs="Times New Roman"/>
                <w:color w:val="FF0000"/>
                <w:sz w:val="24"/>
                <w:szCs w:val="24"/>
              </w:rPr>
            </w:pPr>
            <w:r w:rsidRPr="008F39BA">
              <w:rPr>
                <w:rFonts w:ascii="Times New Roman" w:eastAsia="Times New Roman" w:hAnsi="Times New Roman" w:cs="Times New Roman"/>
                <w:sz w:val="24"/>
                <w:szCs w:val="24"/>
              </w:rPr>
              <w:t xml:space="preserve">Memoranda </w:t>
            </w:r>
            <w:r w:rsidR="00C07513" w:rsidRPr="008F39BA">
              <w:rPr>
                <w:rFonts w:ascii="Times New Roman" w:eastAsia="Times New Roman" w:hAnsi="Times New Roman" w:cs="Times New Roman"/>
                <w:sz w:val="24"/>
                <w:szCs w:val="24"/>
              </w:rPr>
              <w:t xml:space="preserve">   </w:t>
            </w:r>
            <w:r w:rsidR="00C07513" w:rsidRPr="008F39BA">
              <w:rPr>
                <w:rFonts w:ascii="Times New Roman" w:eastAsia="Times New Roman" w:hAnsi="Times New Roman" w:cs="Times New Roman"/>
                <w:sz w:val="16"/>
                <w:szCs w:val="16"/>
              </w:rPr>
              <w:t>06/</w:t>
            </w:r>
            <w:r w:rsidR="00F8214F" w:rsidRPr="008F39BA">
              <w:rPr>
                <w:rFonts w:ascii="Times New Roman" w:eastAsia="Times New Roman" w:hAnsi="Times New Roman" w:cs="Times New Roman"/>
                <w:sz w:val="16"/>
                <w:szCs w:val="16"/>
              </w:rPr>
              <w:t>1</w:t>
            </w:r>
            <w:r w:rsidR="008F39BA">
              <w:rPr>
                <w:rFonts w:ascii="Times New Roman" w:eastAsia="Times New Roman" w:hAnsi="Times New Roman" w:cs="Times New Roman"/>
                <w:sz w:val="16"/>
                <w:szCs w:val="16"/>
              </w:rPr>
              <w:t>1</w:t>
            </w:r>
            <w:r w:rsidR="00F8214F" w:rsidRPr="008F39BA">
              <w:rPr>
                <w:rFonts w:ascii="Times New Roman" w:eastAsia="Times New Roman" w:hAnsi="Times New Roman" w:cs="Times New Roman"/>
                <w:sz w:val="16"/>
                <w:szCs w:val="16"/>
              </w:rPr>
              <w:t>/202</w:t>
            </w:r>
            <w:r w:rsidR="008F39BA">
              <w:rPr>
                <w:rFonts w:ascii="Times New Roman" w:eastAsia="Times New Roman" w:hAnsi="Times New Roman" w:cs="Times New Roman"/>
                <w:sz w:val="16"/>
                <w:szCs w:val="16"/>
              </w:rPr>
              <w:t>5</w:t>
            </w:r>
            <w:r w:rsidR="00920996" w:rsidRPr="008F39BA">
              <w:rPr>
                <w:rFonts w:ascii="Times New Roman" w:eastAsia="Times New Roman" w:hAnsi="Times New Roman" w:cs="Times New Roman"/>
                <w:sz w:val="24"/>
                <w:szCs w:val="24"/>
              </w:rPr>
              <w:t xml:space="preserve">  </w:t>
            </w:r>
          </w:p>
        </w:tc>
      </w:tr>
    </w:tbl>
    <w:p w14:paraId="4AABD6B2"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ab/>
      </w:r>
    </w:p>
    <w:p w14:paraId="6A9E987D" w14:textId="77777777" w:rsidR="00E15D94" w:rsidRPr="001215E3" w:rsidRDefault="00E15D94" w:rsidP="00E15D94">
      <w:pPr>
        <w:spacing w:after="0" w:line="240" w:lineRule="auto"/>
        <w:outlineLvl w:val="0"/>
        <w:rPr>
          <w:rFonts w:ascii="Times New Roman" w:eastAsia="Times New Roman" w:hAnsi="Times New Roman" w:cs="Times New Roman"/>
          <w:sz w:val="20"/>
          <w:szCs w:val="20"/>
        </w:rPr>
      </w:pPr>
      <w:proofErr w:type="gramStart"/>
      <w:r w:rsidRPr="001215E3">
        <w:rPr>
          <w:rFonts w:ascii="Times New Roman" w:eastAsia="Times New Roman" w:hAnsi="Times New Roman" w:cs="Times New Roman"/>
          <w:sz w:val="20"/>
          <w:szCs w:val="20"/>
        </w:rPr>
        <w:t>Any and all</w:t>
      </w:r>
      <w:proofErr w:type="gramEnd"/>
      <w:r w:rsidRPr="001215E3">
        <w:rPr>
          <w:rFonts w:ascii="Times New Roman" w:eastAsia="Times New Roman" w:hAnsi="Times New Roman" w:cs="Times New Roman"/>
          <w:sz w:val="20"/>
          <w:szCs w:val="20"/>
        </w:rPr>
        <w:t xml:space="preserve"> other business to properly come before the Board, including old or unscheduled business.</w:t>
      </w:r>
    </w:p>
    <w:p w14:paraId="614CE407" w14:textId="77777777" w:rsidR="00E15D94" w:rsidRPr="001215E3" w:rsidRDefault="00E15D94" w:rsidP="00E15D94">
      <w:pPr>
        <w:spacing w:after="0" w:line="240" w:lineRule="auto"/>
        <w:rPr>
          <w:rFonts w:ascii="Times New Roman" w:eastAsia="Times New Roman" w:hAnsi="Times New Roman" w:cs="Times New Roman"/>
          <w:sz w:val="20"/>
          <w:szCs w:val="20"/>
        </w:rPr>
      </w:pPr>
    </w:p>
    <w:p w14:paraId="5DD4BA9B" w14:textId="77777777" w:rsidR="00E15D94" w:rsidRPr="001215E3" w:rsidRDefault="00E15D94" w:rsidP="00E15D94">
      <w:pPr>
        <w:spacing w:after="0" w:line="240" w:lineRule="auto"/>
        <w:rPr>
          <w:rFonts w:ascii="Times New Roman" w:eastAsia="Times New Roman" w:hAnsi="Times New Roman" w:cs="Times New Roman"/>
          <w:sz w:val="24"/>
          <w:szCs w:val="24"/>
        </w:rPr>
      </w:pPr>
    </w:p>
    <w:p w14:paraId="4507B2E3" w14:textId="77777777" w:rsidR="00E15D94" w:rsidRPr="006D1958" w:rsidRDefault="00E15D94" w:rsidP="00E15D94">
      <w:pPr>
        <w:spacing w:line="240" w:lineRule="auto"/>
        <w:jc w:val="both"/>
        <w:rPr>
          <w:sz w:val="20"/>
          <w:szCs w:val="20"/>
        </w:rPr>
      </w:pPr>
      <w:r w:rsidRPr="006D1958">
        <w:rPr>
          <w:sz w:val="20"/>
          <w:szCs w:val="20"/>
        </w:rPr>
        <w:t xml:space="preserve">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w:t>
      </w:r>
      <w:r>
        <w:rPr>
          <w:sz w:val="20"/>
          <w:szCs w:val="20"/>
        </w:rPr>
        <w:t>105 N High St.</w:t>
      </w:r>
      <w:r w:rsidRPr="006D1958">
        <w:rPr>
          <w:sz w:val="20"/>
          <w:szCs w:val="20"/>
        </w:rPr>
        <w:t xml:space="preserve"> LaGrange, IN 46761 or by telephone at (260)499-63</w:t>
      </w:r>
      <w:r>
        <w:rPr>
          <w:sz w:val="20"/>
          <w:szCs w:val="20"/>
        </w:rPr>
        <w:t>93</w:t>
      </w:r>
      <w:r w:rsidRPr="006D1958">
        <w:rPr>
          <w:sz w:val="20"/>
          <w:szCs w:val="20"/>
        </w:rPr>
        <w:t>.</w:t>
      </w:r>
    </w:p>
    <w:p w14:paraId="2D864F6B"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w:t>
      </w:r>
    </w:p>
    <w:sectPr w:rsidR="001215E3" w:rsidRPr="001215E3">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8A677" w14:textId="77777777" w:rsidR="00A70B6B" w:rsidRDefault="006467D1">
      <w:pPr>
        <w:spacing w:after="0" w:line="240" w:lineRule="auto"/>
      </w:pPr>
      <w:r>
        <w:separator/>
      </w:r>
    </w:p>
  </w:endnote>
  <w:endnote w:type="continuationSeparator" w:id="0">
    <w:p w14:paraId="4C0BFA08" w14:textId="77777777" w:rsidR="00A70B6B" w:rsidRDefault="0064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D161F" w14:textId="77777777" w:rsidR="005E577F" w:rsidRDefault="005E5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F637A" w14:textId="77777777" w:rsidR="005E577F" w:rsidRDefault="005E57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C7C67" w14:textId="77777777" w:rsidR="005E577F" w:rsidRDefault="005E5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F8F3B" w14:textId="77777777" w:rsidR="00A70B6B" w:rsidRDefault="006467D1">
      <w:pPr>
        <w:spacing w:after="0" w:line="240" w:lineRule="auto"/>
      </w:pPr>
      <w:r>
        <w:separator/>
      </w:r>
    </w:p>
  </w:footnote>
  <w:footnote w:type="continuationSeparator" w:id="0">
    <w:p w14:paraId="2705B69E" w14:textId="77777777" w:rsidR="00A70B6B" w:rsidRDefault="00646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C6357" w14:textId="77777777" w:rsidR="005E577F" w:rsidRDefault="005E5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F3B5C" w14:textId="77777777" w:rsidR="005E577F" w:rsidRDefault="005E5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7D7EA" w14:textId="77777777" w:rsidR="005E577F" w:rsidRDefault="005E57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E3"/>
    <w:rsid w:val="00002FAB"/>
    <w:rsid w:val="00002FBA"/>
    <w:rsid w:val="00011C80"/>
    <w:rsid w:val="00022719"/>
    <w:rsid w:val="00066857"/>
    <w:rsid w:val="000821FC"/>
    <w:rsid w:val="000C014F"/>
    <w:rsid w:val="000C7A39"/>
    <w:rsid w:val="000D10FA"/>
    <w:rsid w:val="000D5CE9"/>
    <w:rsid w:val="000F74CB"/>
    <w:rsid w:val="000F77E4"/>
    <w:rsid w:val="00101136"/>
    <w:rsid w:val="0010587D"/>
    <w:rsid w:val="00107D26"/>
    <w:rsid w:val="001215E3"/>
    <w:rsid w:val="00123234"/>
    <w:rsid w:val="00123AF0"/>
    <w:rsid w:val="00125F51"/>
    <w:rsid w:val="00132FB7"/>
    <w:rsid w:val="001410CF"/>
    <w:rsid w:val="0014254E"/>
    <w:rsid w:val="0014755C"/>
    <w:rsid w:val="001679E8"/>
    <w:rsid w:val="00177A92"/>
    <w:rsid w:val="00180DE3"/>
    <w:rsid w:val="001C212A"/>
    <w:rsid w:val="001D4237"/>
    <w:rsid w:val="002016A2"/>
    <w:rsid w:val="00204B97"/>
    <w:rsid w:val="00205136"/>
    <w:rsid w:val="002210DF"/>
    <w:rsid w:val="0024179E"/>
    <w:rsid w:val="00265396"/>
    <w:rsid w:val="0027465D"/>
    <w:rsid w:val="002A2420"/>
    <w:rsid w:val="002E20A1"/>
    <w:rsid w:val="002E2D2C"/>
    <w:rsid w:val="00300B25"/>
    <w:rsid w:val="003130AA"/>
    <w:rsid w:val="00340ADD"/>
    <w:rsid w:val="00342BA3"/>
    <w:rsid w:val="00344D3C"/>
    <w:rsid w:val="00346DC9"/>
    <w:rsid w:val="00351BBC"/>
    <w:rsid w:val="00357C51"/>
    <w:rsid w:val="003615D8"/>
    <w:rsid w:val="003C4B57"/>
    <w:rsid w:val="003F3439"/>
    <w:rsid w:val="004054A8"/>
    <w:rsid w:val="00410266"/>
    <w:rsid w:val="004102FB"/>
    <w:rsid w:val="004109B1"/>
    <w:rsid w:val="00410A92"/>
    <w:rsid w:val="00415883"/>
    <w:rsid w:val="004250B4"/>
    <w:rsid w:val="00426780"/>
    <w:rsid w:val="00457F1E"/>
    <w:rsid w:val="004729EB"/>
    <w:rsid w:val="00475E4B"/>
    <w:rsid w:val="00476712"/>
    <w:rsid w:val="004C35F3"/>
    <w:rsid w:val="004D70E8"/>
    <w:rsid w:val="00532E44"/>
    <w:rsid w:val="00541E8D"/>
    <w:rsid w:val="005516FA"/>
    <w:rsid w:val="005663E0"/>
    <w:rsid w:val="005875DD"/>
    <w:rsid w:val="0059283B"/>
    <w:rsid w:val="005A4BF0"/>
    <w:rsid w:val="005E577F"/>
    <w:rsid w:val="0061541B"/>
    <w:rsid w:val="006331BF"/>
    <w:rsid w:val="00641050"/>
    <w:rsid w:val="006467D1"/>
    <w:rsid w:val="00653BF6"/>
    <w:rsid w:val="00666A0F"/>
    <w:rsid w:val="00680CEF"/>
    <w:rsid w:val="006F2C31"/>
    <w:rsid w:val="006F6978"/>
    <w:rsid w:val="007042F4"/>
    <w:rsid w:val="0070609C"/>
    <w:rsid w:val="00715D95"/>
    <w:rsid w:val="00737E35"/>
    <w:rsid w:val="00750E90"/>
    <w:rsid w:val="0075690C"/>
    <w:rsid w:val="00771054"/>
    <w:rsid w:val="00780AD7"/>
    <w:rsid w:val="00783765"/>
    <w:rsid w:val="00790A34"/>
    <w:rsid w:val="00796820"/>
    <w:rsid w:val="007A44AD"/>
    <w:rsid w:val="007C0BEE"/>
    <w:rsid w:val="007F4FE6"/>
    <w:rsid w:val="007F7445"/>
    <w:rsid w:val="00825586"/>
    <w:rsid w:val="00837598"/>
    <w:rsid w:val="00876D25"/>
    <w:rsid w:val="00886AA6"/>
    <w:rsid w:val="008F39BA"/>
    <w:rsid w:val="00910874"/>
    <w:rsid w:val="00916269"/>
    <w:rsid w:val="00920996"/>
    <w:rsid w:val="00934D0C"/>
    <w:rsid w:val="009401D1"/>
    <w:rsid w:val="00943EAE"/>
    <w:rsid w:val="009B7F63"/>
    <w:rsid w:val="009E391D"/>
    <w:rsid w:val="00A0452C"/>
    <w:rsid w:val="00A26082"/>
    <w:rsid w:val="00A31F73"/>
    <w:rsid w:val="00A70B6B"/>
    <w:rsid w:val="00AA6579"/>
    <w:rsid w:val="00AB1BB5"/>
    <w:rsid w:val="00AB4127"/>
    <w:rsid w:val="00AC5E21"/>
    <w:rsid w:val="00AD39E1"/>
    <w:rsid w:val="00AE24A8"/>
    <w:rsid w:val="00AF4B44"/>
    <w:rsid w:val="00B10A4B"/>
    <w:rsid w:val="00B23942"/>
    <w:rsid w:val="00B34A72"/>
    <w:rsid w:val="00B5505E"/>
    <w:rsid w:val="00B64CE6"/>
    <w:rsid w:val="00B702E7"/>
    <w:rsid w:val="00B91C3C"/>
    <w:rsid w:val="00B9733A"/>
    <w:rsid w:val="00BA0DB7"/>
    <w:rsid w:val="00BD41D0"/>
    <w:rsid w:val="00BE7E75"/>
    <w:rsid w:val="00C010DF"/>
    <w:rsid w:val="00C07513"/>
    <w:rsid w:val="00C1688C"/>
    <w:rsid w:val="00C2781A"/>
    <w:rsid w:val="00C31216"/>
    <w:rsid w:val="00C33649"/>
    <w:rsid w:val="00C507B3"/>
    <w:rsid w:val="00CA3609"/>
    <w:rsid w:val="00CB1111"/>
    <w:rsid w:val="00CB5F5F"/>
    <w:rsid w:val="00CD4216"/>
    <w:rsid w:val="00CE451A"/>
    <w:rsid w:val="00CF4236"/>
    <w:rsid w:val="00D4757A"/>
    <w:rsid w:val="00D507CB"/>
    <w:rsid w:val="00D5090E"/>
    <w:rsid w:val="00D53960"/>
    <w:rsid w:val="00D71078"/>
    <w:rsid w:val="00D7506D"/>
    <w:rsid w:val="00D82595"/>
    <w:rsid w:val="00D90425"/>
    <w:rsid w:val="00D93FED"/>
    <w:rsid w:val="00DA2A5E"/>
    <w:rsid w:val="00DB6F63"/>
    <w:rsid w:val="00DC7CB6"/>
    <w:rsid w:val="00DD0FD9"/>
    <w:rsid w:val="00E023AF"/>
    <w:rsid w:val="00E101F4"/>
    <w:rsid w:val="00E15D94"/>
    <w:rsid w:val="00E20EC8"/>
    <w:rsid w:val="00E21752"/>
    <w:rsid w:val="00E24BF3"/>
    <w:rsid w:val="00E61E78"/>
    <w:rsid w:val="00E64FB9"/>
    <w:rsid w:val="00EE3411"/>
    <w:rsid w:val="00EF0160"/>
    <w:rsid w:val="00EF141B"/>
    <w:rsid w:val="00F0015B"/>
    <w:rsid w:val="00F0127B"/>
    <w:rsid w:val="00F01C4D"/>
    <w:rsid w:val="00F15429"/>
    <w:rsid w:val="00F164CA"/>
    <w:rsid w:val="00F17A1D"/>
    <w:rsid w:val="00F43044"/>
    <w:rsid w:val="00F61B27"/>
    <w:rsid w:val="00F629A5"/>
    <w:rsid w:val="00F8214F"/>
    <w:rsid w:val="00FC5708"/>
    <w:rsid w:val="00FC6661"/>
    <w:rsid w:val="00FE6750"/>
    <w:rsid w:val="00FF2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2C0463D4"/>
  <w15:docId w15:val="{18969218-78F8-4F69-B720-36EF02BA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15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5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96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Speicher</dc:creator>
  <cp:lastModifiedBy>Kathy  Hopper</cp:lastModifiedBy>
  <cp:revision>75</cp:revision>
  <cp:lastPrinted>2024-06-12T11:50:00Z</cp:lastPrinted>
  <dcterms:created xsi:type="dcterms:W3CDTF">2019-05-15T15:52:00Z</dcterms:created>
  <dcterms:modified xsi:type="dcterms:W3CDTF">2025-06-11T17:58:00Z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2023-02-20T16:19:11Z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d77dd901-1de1-4eb5-ab20-9cf4c5dbf204</vt:lpwstr>
  </property>
  <property fmtid="{D5CDD505-2E9C-101B-9397-08002B2CF9AE}" pid="8" name="MSIP_Label_defa4170-0d19-0005-0004-bc88714345d2_ContentBits">
    <vt:lpwstr>0</vt:lpwstr>
  </property>
</Properties>
</file>