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AA5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E44D805"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2020CB" w14:textId="326A1337" w:rsidR="007551EC" w:rsidRDefault="007551EC" w:rsidP="007551E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DC0572">
        <w:rPr>
          <w:rFonts w:ascii="Times New Roman" w:hAnsi="Times New Roman" w:cs="Times New Roman"/>
          <w:sz w:val="24"/>
          <w:szCs w:val="24"/>
        </w:rPr>
        <w:t>5</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DC0572">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7596D194" w14:textId="77777777" w:rsidR="007551EC" w:rsidRDefault="007551EC" w:rsidP="007551EC">
      <w:pPr>
        <w:spacing w:after="0" w:line="240" w:lineRule="auto"/>
        <w:jc w:val="both"/>
        <w:rPr>
          <w:rFonts w:ascii="Times New Roman" w:hAnsi="Times New Roman" w:cs="Times New Roman"/>
          <w:sz w:val="24"/>
          <w:szCs w:val="24"/>
        </w:rPr>
      </w:pPr>
    </w:p>
    <w:p w14:paraId="35F2FFB2" w14:textId="77777777" w:rsidR="007551EC" w:rsidRPr="001215E3" w:rsidRDefault="007551EC" w:rsidP="007551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6481CEA"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773"/>
      </w:tblGrid>
      <w:tr w:rsidR="001215E3" w:rsidRPr="001215E3" w14:paraId="2D41310E" w14:textId="77777777" w:rsidTr="00BC2905">
        <w:trPr>
          <w:trHeight w:val="288"/>
        </w:trPr>
        <w:tc>
          <w:tcPr>
            <w:tcW w:w="1885" w:type="dxa"/>
          </w:tcPr>
          <w:p w14:paraId="578A2143" w14:textId="16DB4BB5" w:rsidR="001215E3" w:rsidRPr="001215E3" w:rsidRDefault="001215E3" w:rsidP="001215E3">
            <w:pPr>
              <w:spacing w:after="0" w:line="240" w:lineRule="auto"/>
              <w:rPr>
                <w:rFonts w:ascii="Times New Roman" w:eastAsia="Times New Roman" w:hAnsi="Times New Roman" w:cs="Times New Roman"/>
                <w:sz w:val="24"/>
                <w:szCs w:val="24"/>
              </w:rPr>
            </w:pPr>
          </w:p>
        </w:tc>
        <w:tc>
          <w:tcPr>
            <w:tcW w:w="6773" w:type="dxa"/>
          </w:tcPr>
          <w:p w14:paraId="692AE286" w14:textId="4A941E92" w:rsidR="001215E3" w:rsidRPr="00BA2FD1" w:rsidRDefault="001215E3" w:rsidP="001215E3">
            <w:pPr>
              <w:spacing w:after="0" w:line="240" w:lineRule="auto"/>
              <w:rPr>
                <w:rFonts w:ascii="Times New Roman" w:eastAsia="Times New Roman" w:hAnsi="Times New Roman" w:cs="Times New Roman"/>
                <w:color w:val="FF0000"/>
                <w:sz w:val="24"/>
                <w:szCs w:val="24"/>
              </w:rPr>
            </w:pPr>
          </w:p>
        </w:tc>
      </w:tr>
      <w:tr w:rsidR="00B02E3F" w:rsidRPr="001215E3" w14:paraId="2EC42F46" w14:textId="77777777" w:rsidTr="00BC2905">
        <w:trPr>
          <w:trHeight w:val="81"/>
        </w:trPr>
        <w:tc>
          <w:tcPr>
            <w:tcW w:w="1885" w:type="dxa"/>
          </w:tcPr>
          <w:p w14:paraId="400F314F" w14:textId="12B00D69" w:rsidR="00B02E3F" w:rsidRPr="00B02E3F" w:rsidRDefault="00B02E3F" w:rsidP="00107D26">
            <w:pPr>
              <w:spacing w:after="0" w:line="240" w:lineRule="auto"/>
              <w:rPr>
                <w:rFonts w:ascii="Times New Roman" w:eastAsia="Times New Roman" w:hAnsi="Times New Roman" w:cs="Times New Roman"/>
                <w:color w:val="000000" w:themeColor="text1"/>
                <w:sz w:val="24"/>
                <w:szCs w:val="24"/>
              </w:rPr>
            </w:pPr>
            <w:r w:rsidRPr="00B02E3F">
              <w:rPr>
                <w:rFonts w:ascii="Times New Roman" w:eastAsia="Times New Roman" w:hAnsi="Times New Roman" w:cs="Times New Roman"/>
                <w:color w:val="000000" w:themeColor="text1"/>
                <w:sz w:val="24"/>
                <w:szCs w:val="24"/>
              </w:rPr>
              <w:t xml:space="preserve">8:30 </w:t>
            </w:r>
            <w:r>
              <w:rPr>
                <w:rFonts w:ascii="Times New Roman" w:eastAsia="Times New Roman" w:hAnsi="Times New Roman" w:cs="Times New Roman"/>
                <w:color w:val="000000" w:themeColor="text1"/>
                <w:sz w:val="24"/>
                <w:szCs w:val="24"/>
              </w:rPr>
              <w:t>a</w:t>
            </w:r>
            <w:r w:rsidRPr="00B02E3F">
              <w:rPr>
                <w:rFonts w:ascii="Times New Roman" w:eastAsia="Times New Roman" w:hAnsi="Times New Roman" w:cs="Times New Roman"/>
                <w:color w:val="000000" w:themeColor="text1"/>
                <w:sz w:val="24"/>
                <w:szCs w:val="24"/>
              </w:rPr>
              <w:t>.m.</w:t>
            </w:r>
          </w:p>
        </w:tc>
        <w:tc>
          <w:tcPr>
            <w:tcW w:w="6773" w:type="dxa"/>
          </w:tcPr>
          <w:p w14:paraId="21E379CB" w14:textId="7C75ACA8" w:rsidR="00B02E3F" w:rsidRPr="00B02E3F" w:rsidRDefault="005D4A7A" w:rsidP="00A2608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Highway - O</w:t>
            </w:r>
            <w:r w:rsidR="00B02E3F" w:rsidRPr="00B02E3F">
              <w:rPr>
                <w:rFonts w:ascii="Times New Roman" w:eastAsia="Times New Roman" w:hAnsi="Times New Roman" w:cs="Times New Roman"/>
                <w:color w:val="000000" w:themeColor="text1"/>
                <w:sz w:val="24"/>
                <w:szCs w:val="24"/>
              </w:rPr>
              <w:t>pening of Bids – 2024-2 Road Resurfacing Project</w:t>
            </w:r>
          </w:p>
        </w:tc>
      </w:tr>
      <w:tr w:rsidR="00B02E3F" w:rsidRPr="001215E3" w14:paraId="78391F0C" w14:textId="77777777" w:rsidTr="00BC2905">
        <w:trPr>
          <w:trHeight w:val="81"/>
        </w:trPr>
        <w:tc>
          <w:tcPr>
            <w:tcW w:w="1885" w:type="dxa"/>
          </w:tcPr>
          <w:p w14:paraId="04315B2E" w14:textId="77777777" w:rsidR="00B02E3F" w:rsidRPr="00026933" w:rsidRDefault="00B02E3F" w:rsidP="00107D26">
            <w:pPr>
              <w:spacing w:after="0" w:line="240" w:lineRule="auto"/>
              <w:rPr>
                <w:rFonts w:ascii="Times New Roman" w:eastAsia="Times New Roman" w:hAnsi="Times New Roman" w:cs="Times New Roman"/>
                <w:sz w:val="24"/>
                <w:szCs w:val="24"/>
              </w:rPr>
            </w:pPr>
          </w:p>
        </w:tc>
        <w:tc>
          <w:tcPr>
            <w:tcW w:w="6773" w:type="dxa"/>
          </w:tcPr>
          <w:p w14:paraId="74839D5E" w14:textId="0BEA3A30" w:rsidR="00B02E3F" w:rsidRPr="00026933" w:rsidRDefault="005D4A7A" w:rsidP="00A26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 award salt bids (QPA #83773)</w:t>
            </w:r>
          </w:p>
        </w:tc>
      </w:tr>
      <w:tr w:rsidR="00B02E3F" w:rsidRPr="001215E3" w14:paraId="4B6E99A9" w14:textId="77777777" w:rsidTr="00BC2905">
        <w:trPr>
          <w:trHeight w:val="81"/>
        </w:trPr>
        <w:tc>
          <w:tcPr>
            <w:tcW w:w="1885" w:type="dxa"/>
          </w:tcPr>
          <w:p w14:paraId="786697DF"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6773" w:type="dxa"/>
          </w:tcPr>
          <w:p w14:paraId="12DD3608" w14:textId="57BB2F81" w:rsidR="00B02E3F" w:rsidRPr="00BA2FD1" w:rsidRDefault="00026933" w:rsidP="00A26082">
            <w:pPr>
              <w:spacing w:after="0" w:line="240" w:lineRule="auto"/>
              <w:rPr>
                <w:rFonts w:ascii="Times New Roman" w:eastAsia="Times New Roman" w:hAnsi="Times New Roman" w:cs="Times New Roman"/>
                <w:color w:val="FF0000"/>
                <w:sz w:val="24"/>
                <w:szCs w:val="24"/>
              </w:rPr>
            </w:pPr>
            <w:r w:rsidRPr="00026933">
              <w:rPr>
                <w:rFonts w:ascii="Times New Roman" w:eastAsia="Times New Roman" w:hAnsi="Times New Roman" w:cs="Times New Roman"/>
                <w:sz w:val="24"/>
                <w:szCs w:val="24"/>
              </w:rPr>
              <w:t>U</w:t>
            </w:r>
            <w:r>
              <w:rPr>
                <w:rFonts w:ascii="Times New Roman" w:eastAsia="Times New Roman" w:hAnsi="Times New Roman" w:cs="Times New Roman"/>
                <w:sz w:val="24"/>
                <w:szCs w:val="24"/>
              </w:rPr>
              <w:t>nified Development Ordinance</w:t>
            </w:r>
          </w:p>
        </w:tc>
      </w:tr>
      <w:tr w:rsidR="00580DD0" w:rsidRPr="001215E3" w14:paraId="40FECBE5" w14:textId="77777777" w:rsidTr="00BC2905">
        <w:trPr>
          <w:trHeight w:val="81"/>
        </w:trPr>
        <w:tc>
          <w:tcPr>
            <w:tcW w:w="1885" w:type="dxa"/>
          </w:tcPr>
          <w:p w14:paraId="3903C206" w14:textId="77777777" w:rsidR="00580DD0" w:rsidRPr="001215E3" w:rsidRDefault="00580DD0" w:rsidP="00107D26">
            <w:pPr>
              <w:spacing w:after="0" w:line="240" w:lineRule="auto"/>
              <w:rPr>
                <w:rFonts w:ascii="Times New Roman" w:eastAsia="Times New Roman" w:hAnsi="Times New Roman" w:cs="Times New Roman"/>
                <w:sz w:val="24"/>
                <w:szCs w:val="24"/>
              </w:rPr>
            </w:pPr>
          </w:p>
        </w:tc>
        <w:tc>
          <w:tcPr>
            <w:tcW w:w="6773" w:type="dxa"/>
          </w:tcPr>
          <w:p w14:paraId="60373526" w14:textId="657137C0" w:rsidR="00580DD0" w:rsidRPr="00BA2FD1" w:rsidRDefault="00386D39" w:rsidP="00A26082">
            <w:pPr>
              <w:spacing w:after="0" w:line="240" w:lineRule="auto"/>
              <w:rPr>
                <w:rFonts w:ascii="Times New Roman" w:eastAsia="Times New Roman" w:hAnsi="Times New Roman" w:cs="Times New Roman"/>
                <w:color w:val="FF0000"/>
                <w:sz w:val="24"/>
                <w:szCs w:val="24"/>
              </w:rPr>
            </w:pPr>
            <w:r w:rsidRPr="00386D39">
              <w:rPr>
                <w:rFonts w:ascii="Times New Roman" w:eastAsia="Times New Roman" w:hAnsi="Times New Roman" w:cs="Times New Roman"/>
                <w:sz w:val="24"/>
                <w:szCs w:val="24"/>
              </w:rPr>
              <w:t xml:space="preserve">LaGrange Co Community Foundation / LaGrange Co Trails </w:t>
            </w:r>
            <w:r>
              <w:rPr>
                <w:rFonts w:ascii="Times New Roman" w:eastAsia="Times New Roman" w:hAnsi="Times New Roman" w:cs="Times New Roman"/>
                <w:sz w:val="24"/>
                <w:szCs w:val="24"/>
              </w:rPr>
              <w:t>–</w:t>
            </w:r>
            <w:r w:rsidRPr="00386D3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Hawpatch</w:t>
            </w:r>
            <w:proofErr w:type="spellEnd"/>
            <w:r>
              <w:rPr>
                <w:rFonts w:ascii="Times New Roman" w:eastAsia="Times New Roman" w:hAnsi="Times New Roman" w:cs="Times New Roman"/>
                <w:sz w:val="24"/>
                <w:szCs w:val="24"/>
              </w:rPr>
              <w:t xml:space="preserve"> Trail</w:t>
            </w:r>
            <w:r w:rsidR="007A2E59">
              <w:rPr>
                <w:rFonts w:ascii="Times New Roman" w:eastAsia="Times New Roman" w:hAnsi="Times New Roman" w:cs="Times New Roman"/>
                <w:sz w:val="24"/>
                <w:szCs w:val="24"/>
              </w:rPr>
              <w:t xml:space="preserve"> Project</w:t>
            </w:r>
          </w:p>
        </w:tc>
      </w:tr>
      <w:tr w:rsidR="00B02E3F" w:rsidRPr="001215E3" w14:paraId="7375ACD4" w14:textId="77777777" w:rsidTr="00BC2905">
        <w:trPr>
          <w:trHeight w:val="288"/>
        </w:trPr>
        <w:tc>
          <w:tcPr>
            <w:tcW w:w="1885" w:type="dxa"/>
          </w:tcPr>
          <w:p w14:paraId="05AA9F30"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6773" w:type="dxa"/>
          </w:tcPr>
          <w:p w14:paraId="7DA9BAF1" w14:textId="1988D7B7" w:rsidR="00B02E3F" w:rsidRPr="00B02E3F" w:rsidRDefault="00B02E3F" w:rsidP="007551EC">
            <w:pPr>
              <w:spacing w:after="0" w:line="240" w:lineRule="auto"/>
              <w:rPr>
                <w:rFonts w:ascii="Times New Roman" w:eastAsia="Times New Roman" w:hAnsi="Times New Roman" w:cs="Times New Roman"/>
                <w:sz w:val="24"/>
                <w:szCs w:val="24"/>
              </w:rPr>
            </w:pPr>
            <w:r w:rsidRPr="00B02E3F">
              <w:rPr>
                <w:rFonts w:ascii="Times New Roman" w:eastAsia="Times New Roman" w:hAnsi="Times New Roman" w:cs="Times New Roman"/>
                <w:sz w:val="24"/>
                <w:szCs w:val="24"/>
              </w:rPr>
              <w:t>Allen Connelly, Veteran’s Service Officer – Annual Report</w:t>
            </w:r>
          </w:p>
        </w:tc>
      </w:tr>
      <w:tr w:rsidR="00B02E3F" w:rsidRPr="001215E3" w14:paraId="4BB27853" w14:textId="77777777" w:rsidTr="00BC2905">
        <w:trPr>
          <w:trHeight w:val="288"/>
        </w:trPr>
        <w:tc>
          <w:tcPr>
            <w:tcW w:w="1885" w:type="dxa"/>
          </w:tcPr>
          <w:p w14:paraId="34AD8601"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6773" w:type="dxa"/>
          </w:tcPr>
          <w:p w14:paraId="7FFA9852" w14:textId="59A1C294" w:rsidR="00B02E3F" w:rsidRPr="00BA2FD1" w:rsidRDefault="005772FA" w:rsidP="007551EC">
            <w:pPr>
              <w:spacing w:after="0" w:line="240" w:lineRule="auto"/>
              <w:rPr>
                <w:rFonts w:ascii="Times New Roman" w:eastAsia="Times New Roman" w:hAnsi="Times New Roman" w:cs="Times New Roman"/>
                <w:color w:val="FF0000"/>
                <w:sz w:val="24"/>
                <w:szCs w:val="24"/>
              </w:rPr>
            </w:pPr>
            <w:r w:rsidRPr="004F5C41">
              <w:rPr>
                <w:rFonts w:ascii="Times New Roman" w:eastAsia="Times New Roman" w:hAnsi="Times New Roman" w:cs="Times New Roman"/>
                <w:sz w:val="24"/>
                <w:szCs w:val="24"/>
              </w:rPr>
              <w:t>Parks Dept – approval for RFQ</w:t>
            </w:r>
            <w:r w:rsidR="00401233">
              <w:rPr>
                <w:rFonts w:ascii="Times New Roman" w:eastAsia="Times New Roman" w:hAnsi="Times New Roman" w:cs="Times New Roman"/>
                <w:sz w:val="24"/>
                <w:szCs w:val="24"/>
              </w:rPr>
              <w:t>, purchase approval</w:t>
            </w:r>
          </w:p>
        </w:tc>
      </w:tr>
      <w:tr w:rsidR="00B02E3F" w:rsidRPr="001215E3" w14:paraId="208AA501" w14:textId="77777777" w:rsidTr="00BC2905">
        <w:trPr>
          <w:trHeight w:val="288"/>
        </w:trPr>
        <w:tc>
          <w:tcPr>
            <w:tcW w:w="1885" w:type="dxa"/>
          </w:tcPr>
          <w:p w14:paraId="743A37F5"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6773" w:type="dxa"/>
          </w:tcPr>
          <w:p w14:paraId="7881A457" w14:textId="301C9A0A" w:rsidR="00B02E3F" w:rsidRPr="00BA2FD1" w:rsidRDefault="00365F3A" w:rsidP="007551EC">
            <w:pPr>
              <w:spacing w:after="0" w:line="240" w:lineRule="auto"/>
              <w:rPr>
                <w:rFonts w:ascii="Times New Roman" w:eastAsia="Times New Roman" w:hAnsi="Times New Roman" w:cs="Times New Roman"/>
                <w:color w:val="FF0000"/>
                <w:sz w:val="24"/>
                <w:szCs w:val="24"/>
              </w:rPr>
            </w:pPr>
            <w:r w:rsidRPr="00365F3A">
              <w:rPr>
                <w:rFonts w:ascii="Times New Roman" w:eastAsia="Times New Roman" w:hAnsi="Times New Roman" w:cs="Times New Roman"/>
                <w:sz w:val="24"/>
                <w:szCs w:val="24"/>
              </w:rPr>
              <w:t>Sheriff – purchase approval</w:t>
            </w:r>
          </w:p>
        </w:tc>
      </w:tr>
      <w:tr w:rsidR="00107D26" w:rsidRPr="001215E3" w14:paraId="09E772B0" w14:textId="77777777" w:rsidTr="00BC2905">
        <w:trPr>
          <w:trHeight w:val="288"/>
        </w:trPr>
        <w:tc>
          <w:tcPr>
            <w:tcW w:w="1885" w:type="dxa"/>
          </w:tcPr>
          <w:p w14:paraId="51875AB7"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6773" w:type="dxa"/>
          </w:tcPr>
          <w:p w14:paraId="50AFF8C5" w14:textId="106B7166" w:rsidR="00107D26" w:rsidRPr="00026933" w:rsidRDefault="00A54A23" w:rsidP="007551EC">
            <w:pPr>
              <w:spacing w:after="0" w:line="240" w:lineRule="auto"/>
              <w:rPr>
                <w:rFonts w:ascii="Times New Roman" w:eastAsia="Times New Roman" w:hAnsi="Times New Roman" w:cs="Times New Roman"/>
                <w:sz w:val="24"/>
                <w:szCs w:val="24"/>
              </w:rPr>
            </w:pPr>
            <w:r w:rsidRPr="00026933">
              <w:rPr>
                <w:rFonts w:ascii="Times New Roman" w:eastAsia="Times New Roman" w:hAnsi="Times New Roman" w:cs="Times New Roman"/>
                <w:sz w:val="24"/>
                <w:szCs w:val="24"/>
              </w:rPr>
              <w:t>202</w:t>
            </w:r>
            <w:r w:rsidR="00026933" w:rsidRPr="00026933">
              <w:rPr>
                <w:rFonts w:ascii="Times New Roman" w:eastAsia="Times New Roman" w:hAnsi="Times New Roman" w:cs="Times New Roman"/>
                <w:sz w:val="24"/>
                <w:szCs w:val="24"/>
              </w:rPr>
              <w:t>5</w:t>
            </w:r>
            <w:r w:rsidRPr="00026933">
              <w:rPr>
                <w:rFonts w:ascii="Times New Roman" w:eastAsia="Times New Roman" w:hAnsi="Times New Roman" w:cs="Times New Roman"/>
                <w:sz w:val="24"/>
                <w:szCs w:val="24"/>
              </w:rPr>
              <w:t xml:space="preserve"> </w:t>
            </w:r>
            <w:r w:rsidR="00176B9F" w:rsidRPr="00026933">
              <w:rPr>
                <w:rFonts w:ascii="Times New Roman" w:eastAsia="Times New Roman" w:hAnsi="Times New Roman" w:cs="Times New Roman"/>
                <w:sz w:val="24"/>
                <w:szCs w:val="24"/>
              </w:rPr>
              <w:t>Wage increase recommendation to Council</w:t>
            </w:r>
          </w:p>
        </w:tc>
      </w:tr>
      <w:tr w:rsidR="00AE4DDB" w:rsidRPr="001215E3" w14:paraId="60D1E00C" w14:textId="77777777" w:rsidTr="00BC2905">
        <w:trPr>
          <w:trHeight w:val="288"/>
        </w:trPr>
        <w:tc>
          <w:tcPr>
            <w:tcW w:w="1885" w:type="dxa"/>
          </w:tcPr>
          <w:p w14:paraId="0FC2D982" w14:textId="77777777" w:rsidR="00AE4DDB" w:rsidRPr="001215E3" w:rsidRDefault="00AE4DDB" w:rsidP="00107D26">
            <w:pPr>
              <w:spacing w:after="0" w:line="240" w:lineRule="auto"/>
              <w:rPr>
                <w:rFonts w:ascii="Times New Roman" w:eastAsia="Times New Roman" w:hAnsi="Times New Roman" w:cs="Times New Roman"/>
                <w:sz w:val="24"/>
                <w:szCs w:val="24"/>
              </w:rPr>
            </w:pPr>
          </w:p>
        </w:tc>
        <w:tc>
          <w:tcPr>
            <w:tcW w:w="6773" w:type="dxa"/>
          </w:tcPr>
          <w:p w14:paraId="411F1769" w14:textId="200F6881" w:rsidR="00AE4DDB" w:rsidRPr="00026933" w:rsidRDefault="00AE4DDB" w:rsidP="00107D26">
            <w:pPr>
              <w:spacing w:after="0" w:line="240" w:lineRule="auto"/>
              <w:rPr>
                <w:rFonts w:ascii="Times New Roman" w:eastAsia="Times New Roman" w:hAnsi="Times New Roman" w:cs="Times New Roman"/>
                <w:sz w:val="24"/>
                <w:szCs w:val="24"/>
              </w:rPr>
            </w:pPr>
            <w:r w:rsidRPr="00026933">
              <w:rPr>
                <w:rFonts w:ascii="Times New Roman" w:eastAsia="Times New Roman" w:hAnsi="Times New Roman" w:cs="Times New Roman"/>
                <w:sz w:val="24"/>
                <w:szCs w:val="24"/>
              </w:rPr>
              <w:t>202</w:t>
            </w:r>
            <w:r w:rsidR="00026933" w:rsidRPr="00026933">
              <w:rPr>
                <w:rFonts w:ascii="Times New Roman" w:eastAsia="Times New Roman" w:hAnsi="Times New Roman" w:cs="Times New Roman"/>
                <w:sz w:val="24"/>
                <w:szCs w:val="24"/>
              </w:rPr>
              <w:t>5</w:t>
            </w:r>
            <w:r w:rsidRPr="00026933">
              <w:rPr>
                <w:rFonts w:ascii="Times New Roman" w:eastAsia="Times New Roman" w:hAnsi="Times New Roman" w:cs="Times New Roman"/>
                <w:sz w:val="24"/>
                <w:szCs w:val="24"/>
              </w:rPr>
              <w:t xml:space="preserve"> Holiday Schedule</w:t>
            </w:r>
          </w:p>
        </w:tc>
      </w:tr>
      <w:tr w:rsidR="005B5E8E" w:rsidRPr="001215E3" w14:paraId="57EC13DB" w14:textId="77777777" w:rsidTr="00BC2905">
        <w:trPr>
          <w:trHeight w:val="288"/>
        </w:trPr>
        <w:tc>
          <w:tcPr>
            <w:tcW w:w="1885" w:type="dxa"/>
          </w:tcPr>
          <w:p w14:paraId="0F278A9B" w14:textId="77777777" w:rsidR="005B5E8E" w:rsidRPr="001215E3" w:rsidRDefault="005B5E8E" w:rsidP="00107D26">
            <w:pPr>
              <w:spacing w:after="0" w:line="240" w:lineRule="auto"/>
              <w:rPr>
                <w:rFonts w:ascii="Times New Roman" w:eastAsia="Times New Roman" w:hAnsi="Times New Roman" w:cs="Times New Roman"/>
                <w:sz w:val="24"/>
                <w:szCs w:val="24"/>
              </w:rPr>
            </w:pPr>
          </w:p>
        </w:tc>
        <w:tc>
          <w:tcPr>
            <w:tcW w:w="6773" w:type="dxa"/>
          </w:tcPr>
          <w:p w14:paraId="7AFD066A" w14:textId="6F12D9BD" w:rsidR="005B5E8E" w:rsidRPr="00BA2FD1" w:rsidRDefault="00BC2905" w:rsidP="00107D26">
            <w:pPr>
              <w:spacing w:after="0" w:line="240" w:lineRule="auto"/>
              <w:rPr>
                <w:rFonts w:ascii="Times New Roman" w:eastAsia="Times New Roman" w:hAnsi="Times New Roman" w:cs="Times New Roman"/>
                <w:color w:val="FF0000"/>
                <w:sz w:val="24"/>
                <w:szCs w:val="24"/>
              </w:rPr>
            </w:pPr>
            <w:r w:rsidRPr="00BC2905">
              <w:rPr>
                <w:rFonts w:ascii="Times New Roman" w:eastAsia="Times New Roman" w:hAnsi="Times New Roman" w:cs="Times New Roman"/>
                <w:sz w:val="24"/>
                <w:szCs w:val="24"/>
              </w:rPr>
              <w:t>Approval of NIPSCO contract for extension of service</w:t>
            </w:r>
          </w:p>
        </w:tc>
      </w:tr>
      <w:tr w:rsidR="00C35AEA" w:rsidRPr="001215E3" w14:paraId="2EF7EE33" w14:textId="77777777" w:rsidTr="00BC2905">
        <w:trPr>
          <w:trHeight w:val="288"/>
        </w:trPr>
        <w:tc>
          <w:tcPr>
            <w:tcW w:w="1885" w:type="dxa"/>
          </w:tcPr>
          <w:p w14:paraId="00E00D19" w14:textId="77777777" w:rsidR="00C35AEA" w:rsidRPr="001215E3" w:rsidRDefault="00C35AEA" w:rsidP="00AD03C5">
            <w:pPr>
              <w:spacing w:after="0" w:line="240" w:lineRule="auto"/>
              <w:rPr>
                <w:rFonts w:ascii="Times New Roman" w:eastAsia="Times New Roman" w:hAnsi="Times New Roman" w:cs="Times New Roman"/>
                <w:sz w:val="24"/>
                <w:szCs w:val="24"/>
              </w:rPr>
            </w:pPr>
          </w:p>
        </w:tc>
        <w:tc>
          <w:tcPr>
            <w:tcW w:w="6773" w:type="dxa"/>
            <w:tcBorders>
              <w:top w:val="single" w:sz="4" w:space="0" w:color="auto"/>
              <w:left w:val="single" w:sz="4" w:space="0" w:color="auto"/>
              <w:bottom w:val="single" w:sz="4" w:space="0" w:color="auto"/>
              <w:right w:val="single" w:sz="4" w:space="0" w:color="auto"/>
            </w:tcBorders>
          </w:tcPr>
          <w:p w14:paraId="2E633513" w14:textId="1209EFFD" w:rsidR="00C35AEA" w:rsidRPr="00BA2FD1" w:rsidRDefault="008B6884" w:rsidP="00AD03C5">
            <w:pPr>
              <w:spacing w:after="0" w:line="240" w:lineRule="auto"/>
              <w:rPr>
                <w:rFonts w:ascii="Times New Roman" w:eastAsia="Times New Roman" w:hAnsi="Times New Roman" w:cs="Times New Roman"/>
                <w:color w:val="FF0000"/>
                <w:sz w:val="24"/>
                <w:szCs w:val="24"/>
              </w:rPr>
            </w:pPr>
            <w:r w:rsidRPr="008B6884">
              <w:rPr>
                <w:rFonts w:ascii="Times New Roman" w:eastAsia="Times New Roman" w:hAnsi="Times New Roman" w:cs="Times New Roman"/>
                <w:sz w:val="24"/>
                <w:szCs w:val="24"/>
              </w:rPr>
              <w:t>Major Moves approval of ball fields</w:t>
            </w:r>
          </w:p>
        </w:tc>
      </w:tr>
      <w:tr w:rsidR="00AD03C5" w:rsidRPr="001215E3" w14:paraId="41A55190" w14:textId="77777777" w:rsidTr="00BC2905">
        <w:trPr>
          <w:trHeight w:val="288"/>
        </w:trPr>
        <w:tc>
          <w:tcPr>
            <w:tcW w:w="1885" w:type="dxa"/>
          </w:tcPr>
          <w:p w14:paraId="16C2A26F"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43DE490D" w14:textId="4B3BA7FB" w:rsidR="00AD03C5" w:rsidRPr="00BA2FD1" w:rsidRDefault="00C550B7" w:rsidP="00AD03C5">
            <w:pPr>
              <w:spacing w:after="0" w:line="240" w:lineRule="auto"/>
              <w:rPr>
                <w:rFonts w:ascii="Times New Roman" w:eastAsia="Times New Roman" w:hAnsi="Times New Roman" w:cs="Times New Roman"/>
                <w:color w:val="FF0000"/>
                <w:sz w:val="24"/>
                <w:szCs w:val="24"/>
              </w:rPr>
            </w:pPr>
            <w:r w:rsidRPr="00B66D92">
              <w:rPr>
                <w:rFonts w:ascii="Times New Roman" w:eastAsia="Times New Roman" w:hAnsi="Times New Roman" w:cs="Times New Roman"/>
                <w:sz w:val="24"/>
                <w:szCs w:val="24"/>
              </w:rPr>
              <w:t xml:space="preserve">Ark – vet bills </w:t>
            </w:r>
            <w:r w:rsidR="00843A86">
              <w:rPr>
                <w:rFonts w:ascii="Times New Roman" w:eastAsia="Times New Roman" w:hAnsi="Times New Roman" w:cs="Times New Roman"/>
                <w:sz w:val="24"/>
                <w:szCs w:val="24"/>
              </w:rPr>
              <w:t xml:space="preserve">and wetlands plantings </w:t>
            </w:r>
            <w:r w:rsidRPr="00B66D92">
              <w:rPr>
                <w:rFonts w:ascii="Times New Roman" w:eastAsia="Times New Roman" w:hAnsi="Times New Roman" w:cs="Times New Roman"/>
                <w:sz w:val="24"/>
                <w:szCs w:val="24"/>
              </w:rPr>
              <w:t>to be paid from Ecker fund</w:t>
            </w:r>
          </w:p>
        </w:tc>
      </w:tr>
      <w:tr w:rsidR="005F5294" w:rsidRPr="001215E3" w14:paraId="1D83A7A3" w14:textId="77777777" w:rsidTr="00BC2905">
        <w:trPr>
          <w:trHeight w:val="288"/>
        </w:trPr>
        <w:tc>
          <w:tcPr>
            <w:tcW w:w="1885" w:type="dxa"/>
          </w:tcPr>
          <w:p w14:paraId="67776EA8" w14:textId="77777777" w:rsidR="005F5294" w:rsidRPr="001215E3" w:rsidRDefault="005F5294" w:rsidP="00AD03C5">
            <w:pPr>
              <w:spacing w:after="0" w:line="240" w:lineRule="auto"/>
              <w:rPr>
                <w:rFonts w:ascii="Times New Roman" w:eastAsia="Times New Roman" w:hAnsi="Times New Roman" w:cs="Times New Roman"/>
                <w:sz w:val="24"/>
                <w:szCs w:val="24"/>
              </w:rPr>
            </w:pPr>
          </w:p>
        </w:tc>
        <w:tc>
          <w:tcPr>
            <w:tcW w:w="6773" w:type="dxa"/>
          </w:tcPr>
          <w:p w14:paraId="6BDD228F" w14:textId="6C6DEB35" w:rsidR="005F5294" w:rsidRPr="00BA2FD1" w:rsidRDefault="005F5294" w:rsidP="00AD03C5">
            <w:pPr>
              <w:spacing w:after="0" w:line="240" w:lineRule="auto"/>
              <w:rPr>
                <w:rFonts w:ascii="Times New Roman" w:eastAsia="Times New Roman" w:hAnsi="Times New Roman" w:cs="Times New Roman"/>
                <w:color w:val="FF0000"/>
                <w:sz w:val="24"/>
                <w:szCs w:val="24"/>
              </w:rPr>
            </w:pPr>
            <w:r w:rsidRPr="00026933">
              <w:rPr>
                <w:rFonts w:ascii="Times New Roman" w:eastAsia="Times New Roman" w:hAnsi="Times New Roman" w:cs="Times New Roman"/>
                <w:sz w:val="24"/>
                <w:szCs w:val="24"/>
              </w:rPr>
              <w:t xml:space="preserve">Auditor </w:t>
            </w:r>
            <w:r w:rsidR="00997007">
              <w:rPr>
                <w:rFonts w:ascii="Times New Roman" w:eastAsia="Times New Roman" w:hAnsi="Times New Roman" w:cs="Times New Roman"/>
                <w:sz w:val="24"/>
                <w:szCs w:val="24"/>
              </w:rPr>
              <w:t>–</w:t>
            </w:r>
            <w:r w:rsidRPr="00026933">
              <w:rPr>
                <w:rFonts w:ascii="Times New Roman" w:eastAsia="Times New Roman" w:hAnsi="Times New Roman" w:cs="Times New Roman"/>
                <w:sz w:val="24"/>
                <w:szCs w:val="24"/>
              </w:rPr>
              <w:t xml:space="preserve"> </w:t>
            </w:r>
            <w:r w:rsidR="00997007">
              <w:rPr>
                <w:rFonts w:ascii="Times New Roman" w:eastAsia="Times New Roman" w:hAnsi="Times New Roman" w:cs="Times New Roman"/>
                <w:sz w:val="24"/>
                <w:szCs w:val="24"/>
              </w:rPr>
              <w:t>Fixed asset c</w:t>
            </w:r>
            <w:r w:rsidRPr="00026933">
              <w:rPr>
                <w:rFonts w:ascii="Times New Roman" w:eastAsia="Times New Roman" w:hAnsi="Times New Roman" w:cs="Times New Roman"/>
                <w:sz w:val="24"/>
                <w:szCs w:val="24"/>
              </w:rPr>
              <w:t>ontract approval – Peterson Consulting</w:t>
            </w:r>
          </w:p>
        </w:tc>
      </w:tr>
      <w:tr w:rsidR="00AD03C5" w:rsidRPr="001215E3" w14:paraId="3FD0537D" w14:textId="77777777" w:rsidTr="00BC2905">
        <w:trPr>
          <w:trHeight w:val="288"/>
        </w:trPr>
        <w:tc>
          <w:tcPr>
            <w:tcW w:w="1885" w:type="dxa"/>
          </w:tcPr>
          <w:p w14:paraId="7E36D2FB"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1848E6F0" w14:textId="77777777" w:rsidR="00AD03C5" w:rsidRPr="00B02E3F" w:rsidRDefault="00AD03C5" w:rsidP="00AD03C5">
            <w:pPr>
              <w:spacing w:after="0" w:line="240" w:lineRule="auto"/>
              <w:rPr>
                <w:rFonts w:ascii="Times New Roman" w:eastAsia="Times New Roman" w:hAnsi="Times New Roman" w:cs="Times New Roman"/>
                <w:sz w:val="24"/>
                <w:szCs w:val="24"/>
              </w:rPr>
            </w:pPr>
            <w:r w:rsidRPr="00B02E3F">
              <w:rPr>
                <w:rFonts w:ascii="Times New Roman" w:eastAsia="Times New Roman" w:hAnsi="Times New Roman" w:cs="Times New Roman"/>
                <w:sz w:val="24"/>
                <w:szCs w:val="24"/>
              </w:rPr>
              <w:t>Accounts Payable Vouchers</w:t>
            </w:r>
          </w:p>
        </w:tc>
      </w:tr>
      <w:tr w:rsidR="00AD03C5" w:rsidRPr="001215E3" w14:paraId="0A594F84" w14:textId="77777777" w:rsidTr="00BC2905">
        <w:trPr>
          <w:trHeight w:val="288"/>
        </w:trPr>
        <w:tc>
          <w:tcPr>
            <w:tcW w:w="1885" w:type="dxa"/>
          </w:tcPr>
          <w:p w14:paraId="361FB522" w14:textId="77777777" w:rsidR="00AD03C5" w:rsidRPr="001056EE" w:rsidRDefault="00AD03C5" w:rsidP="00AD03C5">
            <w:pPr>
              <w:spacing w:after="0" w:line="240" w:lineRule="auto"/>
              <w:rPr>
                <w:rFonts w:ascii="Times New Roman" w:eastAsia="Times New Roman" w:hAnsi="Times New Roman" w:cs="Times New Roman"/>
                <w:sz w:val="24"/>
                <w:szCs w:val="24"/>
              </w:rPr>
            </w:pPr>
          </w:p>
        </w:tc>
        <w:tc>
          <w:tcPr>
            <w:tcW w:w="6773" w:type="dxa"/>
          </w:tcPr>
          <w:p w14:paraId="7974A134" w14:textId="30F1EEA6" w:rsidR="00AD03C5" w:rsidRPr="00B02E3F" w:rsidRDefault="009525AD" w:rsidP="00AD03C5">
            <w:pPr>
              <w:spacing w:after="0" w:line="240" w:lineRule="auto"/>
              <w:rPr>
                <w:rFonts w:ascii="Times New Roman" w:eastAsia="Times New Roman" w:hAnsi="Times New Roman" w:cs="Times New Roman"/>
                <w:sz w:val="24"/>
                <w:szCs w:val="24"/>
              </w:rPr>
            </w:pPr>
            <w:r w:rsidRPr="00B02E3F">
              <w:rPr>
                <w:rFonts w:ascii="Times New Roman" w:eastAsia="Times New Roman" w:hAnsi="Times New Roman" w:cs="Times New Roman"/>
                <w:sz w:val="24"/>
                <w:szCs w:val="24"/>
              </w:rPr>
              <w:t xml:space="preserve">Auditor/Treasurer Financial </w:t>
            </w:r>
            <w:r w:rsidR="006D4400" w:rsidRPr="00B02E3F">
              <w:rPr>
                <w:rFonts w:ascii="Times New Roman" w:eastAsia="Times New Roman" w:hAnsi="Times New Roman" w:cs="Times New Roman"/>
                <w:sz w:val="24"/>
                <w:szCs w:val="24"/>
              </w:rPr>
              <w:t>Statement</w:t>
            </w:r>
            <w:r w:rsidRPr="00B02E3F">
              <w:rPr>
                <w:rFonts w:ascii="Times New Roman" w:eastAsia="Times New Roman" w:hAnsi="Times New Roman" w:cs="Times New Roman"/>
                <w:sz w:val="24"/>
                <w:szCs w:val="24"/>
              </w:rPr>
              <w:t xml:space="preserve"> for July 202</w:t>
            </w:r>
            <w:r w:rsidR="00B02E3F" w:rsidRPr="00B02E3F">
              <w:rPr>
                <w:rFonts w:ascii="Times New Roman" w:eastAsia="Times New Roman" w:hAnsi="Times New Roman" w:cs="Times New Roman"/>
                <w:sz w:val="24"/>
                <w:szCs w:val="24"/>
              </w:rPr>
              <w:t>4</w:t>
            </w:r>
          </w:p>
        </w:tc>
      </w:tr>
      <w:tr w:rsidR="00AD03C5" w:rsidRPr="001215E3" w14:paraId="79163BEC" w14:textId="77777777" w:rsidTr="00BC2905">
        <w:trPr>
          <w:trHeight w:val="288"/>
        </w:trPr>
        <w:tc>
          <w:tcPr>
            <w:tcW w:w="1885" w:type="dxa"/>
          </w:tcPr>
          <w:p w14:paraId="1F4C25BD"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475092A2" w14:textId="12B9CFCE" w:rsidR="00AD03C5" w:rsidRPr="00B02E3F" w:rsidRDefault="00AD03C5" w:rsidP="00AD03C5">
            <w:pPr>
              <w:spacing w:after="0" w:line="240" w:lineRule="auto"/>
              <w:rPr>
                <w:rFonts w:ascii="Times New Roman" w:eastAsia="Times New Roman" w:hAnsi="Times New Roman" w:cs="Times New Roman"/>
              </w:rPr>
            </w:pPr>
            <w:r w:rsidRPr="00B02E3F">
              <w:rPr>
                <w:rFonts w:ascii="Times New Roman" w:eastAsia="Times New Roman" w:hAnsi="Times New Roman" w:cs="Times New Roman"/>
              </w:rPr>
              <w:t xml:space="preserve">Minutes  </w:t>
            </w:r>
            <w:r w:rsidRPr="00B02E3F">
              <w:rPr>
                <w:rFonts w:ascii="Times New Roman" w:eastAsia="Times New Roman" w:hAnsi="Times New Roman" w:cs="Times New Roman"/>
                <w:sz w:val="16"/>
                <w:szCs w:val="16"/>
              </w:rPr>
              <w:t xml:space="preserve"> </w:t>
            </w:r>
            <w:r w:rsidR="00E47C50" w:rsidRPr="00B02E3F">
              <w:rPr>
                <w:rFonts w:ascii="Times New Roman" w:eastAsia="Times New Roman" w:hAnsi="Times New Roman" w:cs="Times New Roman"/>
                <w:sz w:val="16"/>
                <w:szCs w:val="16"/>
              </w:rPr>
              <w:t>07/1</w:t>
            </w:r>
            <w:r w:rsidR="00B02E3F" w:rsidRPr="00B02E3F">
              <w:rPr>
                <w:rFonts w:ascii="Times New Roman" w:eastAsia="Times New Roman" w:hAnsi="Times New Roman" w:cs="Times New Roman"/>
                <w:sz w:val="16"/>
                <w:szCs w:val="16"/>
              </w:rPr>
              <w:t>5</w:t>
            </w:r>
            <w:r w:rsidR="00E47C50" w:rsidRPr="00B02E3F">
              <w:rPr>
                <w:rFonts w:ascii="Times New Roman" w:eastAsia="Times New Roman" w:hAnsi="Times New Roman" w:cs="Times New Roman"/>
                <w:sz w:val="16"/>
                <w:szCs w:val="16"/>
              </w:rPr>
              <w:t>/2</w:t>
            </w:r>
            <w:r w:rsidR="00B02E3F" w:rsidRPr="00B02E3F">
              <w:rPr>
                <w:rFonts w:ascii="Times New Roman" w:eastAsia="Times New Roman" w:hAnsi="Times New Roman" w:cs="Times New Roman"/>
                <w:sz w:val="16"/>
                <w:szCs w:val="16"/>
              </w:rPr>
              <w:t>4</w:t>
            </w:r>
          </w:p>
        </w:tc>
      </w:tr>
      <w:tr w:rsidR="00AD03C5" w:rsidRPr="001215E3" w14:paraId="776967B1" w14:textId="77777777" w:rsidTr="00BC2905">
        <w:trPr>
          <w:trHeight w:val="288"/>
        </w:trPr>
        <w:tc>
          <w:tcPr>
            <w:tcW w:w="1885" w:type="dxa"/>
          </w:tcPr>
          <w:p w14:paraId="6505BC3A"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6773" w:type="dxa"/>
          </w:tcPr>
          <w:p w14:paraId="2812E1B3" w14:textId="1D583E31" w:rsidR="00AD03C5" w:rsidRPr="00B02E3F" w:rsidRDefault="00AD03C5" w:rsidP="00AD03C5">
            <w:pPr>
              <w:spacing w:after="0" w:line="240" w:lineRule="auto"/>
              <w:rPr>
                <w:rFonts w:ascii="Times New Roman" w:eastAsia="Times New Roman" w:hAnsi="Times New Roman" w:cs="Times New Roman"/>
                <w:sz w:val="24"/>
                <w:szCs w:val="24"/>
              </w:rPr>
            </w:pPr>
            <w:r w:rsidRPr="00B02E3F">
              <w:rPr>
                <w:rFonts w:ascii="Times New Roman" w:eastAsia="Times New Roman" w:hAnsi="Times New Roman" w:cs="Times New Roman"/>
                <w:sz w:val="24"/>
                <w:szCs w:val="24"/>
              </w:rPr>
              <w:t xml:space="preserve">Memoranda   </w:t>
            </w:r>
            <w:r w:rsidR="00B02E3F" w:rsidRPr="00B02E3F">
              <w:rPr>
                <w:rFonts w:ascii="Times New Roman" w:eastAsia="Times New Roman" w:hAnsi="Times New Roman" w:cs="Times New Roman"/>
                <w:sz w:val="16"/>
                <w:szCs w:val="16"/>
              </w:rPr>
              <w:t>7/31/24</w:t>
            </w:r>
          </w:p>
        </w:tc>
      </w:tr>
    </w:tbl>
    <w:p w14:paraId="21BBDF1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1727" w14:textId="77777777" w:rsidR="0013516D" w:rsidRPr="001215E3" w:rsidRDefault="0013516D" w:rsidP="0013516D">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85019AB" w14:textId="77777777" w:rsidR="0013516D" w:rsidRPr="001215E3" w:rsidRDefault="0013516D" w:rsidP="0013516D">
      <w:pPr>
        <w:spacing w:after="0" w:line="240" w:lineRule="auto"/>
        <w:rPr>
          <w:rFonts w:ascii="Times New Roman" w:eastAsia="Times New Roman" w:hAnsi="Times New Roman" w:cs="Times New Roman"/>
          <w:sz w:val="20"/>
          <w:szCs w:val="20"/>
        </w:rPr>
      </w:pPr>
    </w:p>
    <w:p w14:paraId="63F5A18A" w14:textId="77777777" w:rsidR="0013516D" w:rsidRPr="001215E3" w:rsidRDefault="0013516D" w:rsidP="0013516D">
      <w:pPr>
        <w:spacing w:after="0" w:line="240" w:lineRule="auto"/>
        <w:rPr>
          <w:rFonts w:ascii="Times New Roman" w:eastAsia="Times New Roman" w:hAnsi="Times New Roman" w:cs="Times New Roman"/>
          <w:sz w:val="24"/>
          <w:szCs w:val="24"/>
        </w:rPr>
      </w:pPr>
    </w:p>
    <w:p w14:paraId="614324F7" w14:textId="77777777" w:rsidR="0013516D" w:rsidRPr="006D1958" w:rsidRDefault="0013516D" w:rsidP="0013516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78BFD1D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1E10AD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1694101"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DEFA30D"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310D9" w14:textId="77777777" w:rsidR="00A70B6B" w:rsidRDefault="006467D1">
      <w:pPr>
        <w:spacing w:after="0" w:line="240" w:lineRule="auto"/>
      </w:pPr>
      <w:r>
        <w:separator/>
      </w:r>
    </w:p>
  </w:endnote>
  <w:endnote w:type="continuationSeparator" w:id="0">
    <w:p w14:paraId="0CE1CEA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61E6" w14:textId="77777777" w:rsidR="00AE4DDB" w:rsidRDefault="00AE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76A6" w14:textId="77777777" w:rsidR="00AE4DDB" w:rsidRDefault="00AE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0057" w14:textId="77777777" w:rsidR="00AE4DDB" w:rsidRDefault="00AE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DB7A" w14:textId="77777777" w:rsidR="00A70B6B" w:rsidRDefault="006467D1">
      <w:pPr>
        <w:spacing w:after="0" w:line="240" w:lineRule="auto"/>
      </w:pPr>
      <w:r>
        <w:separator/>
      </w:r>
    </w:p>
  </w:footnote>
  <w:footnote w:type="continuationSeparator" w:id="0">
    <w:p w14:paraId="21C85D6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4426" w14:textId="77777777" w:rsidR="00AE4DDB" w:rsidRDefault="00AE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6E9C" w14:textId="77777777" w:rsidR="00AE4DDB" w:rsidRDefault="00AE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284F" w14:textId="77777777" w:rsidR="00AE4DDB" w:rsidRDefault="00AE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13D39"/>
    <w:rsid w:val="00022719"/>
    <w:rsid w:val="00026933"/>
    <w:rsid w:val="00066857"/>
    <w:rsid w:val="000821FC"/>
    <w:rsid w:val="000A09E1"/>
    <w:rsid w:val="000C014F"/>
    <w:rsid w:val="000C0B31"/>
    <w:rsid w:val="000C7A39"/>
    <w:rsid w:val="000F77E4"/>
    <w:rsid w:val="00101136"/>
    <w:rsid w:val="00103934"/>
    <w:rsid w:val="001056EE"/>
    <w:rsid w:val="00107D26"/>
    <w:rsid w:val="00113784"/>
    <w:rsid w:val="00114548"/>
    <w:rsid w:val="001215E3"/>
    <w:rsid w:val="00123AF0"/>
    <w:rsid w:val="00131AA2"/>
    <w:rsid w:val="00132FB7"/>
    <w:rsid w:val="0013516D"/>
    <w:rsid w:val="0014755C"/>
    <w:rsid w:val="00176B9F"/>
    <w:rsid w:val="00181DDC"/>
    <w:rsid w:val="001D4237"/>
    <w:rsid w:val="001F549C"/>
    <w:rsid w:val="00205136"/>
    <w:rsid w:val="002313D6"/>
    <w:rsid w:val="0024179E"/>
    <w:rsid w:val="0027465D"/>
    <w:rsid w:val="002A2420"/>
    <w:rsid w:val="002E005C"/>
    <w:rsid w:val="002E20A1"/>
    <w:rsid w:val="002E296C"/>
    <w:rsid w:val="002E2D2C"/>
    <w:rsid w:val="003130AA"/>
    <w:rsid w:val="00317780"/>
    <w:rsid w:val="00341E09"/>
    <w:rsid w:val="00342BA3"/>
    <w:rsid w:val="00344D3C"/>
    <w:rsid w:val="003615D8"/>
    <w:rsid w:val="00365F3A"/>
    <w:rsid w:val="00386D39"/>
    <w:rsid w:val="00401233"/>
    <w:rsid w:val="004054A8"/>
    <w:rsid w:val="00410266"/>
    <w:rsid w:val="004102FB"/>
    <w:rsid w:val="004109B1"/>
    <w:rsid w:val="00415883"/>
    <w:rsid w:val="004250B4"/>
    <w:rsid w:val="0043384B"/>
    <w:rsid w:val="00454D5A"/>
    <w:rsid w:val="004F5C41"/>
    <w:rsid w:val="00501E5C"/>
    <w:rsid w:val="00517712"/>
    <w:rsid w:val="00541E8D"/>
    <w:rsid w:val="005516FA"/>
    <w:rsid w:val="005663E0"/>
    <w:rsid w:val="005772FA"/>
    <w:rsid w:val="00580DD0"/>
    <w:rsid w:val="005875DD"/>
    <w:rsid w:val="0059283B"/>
    <w:rsid w:val="00595006"/>
    <w:rsid w:val="005A4BF0"/>
    <w:rsid w:val="005B5E8E"/>
    <w:rsid w:val="005B7CFF"/>
    <w:rsid w:val="005D4A7A"/>
    <w:rsid w:val="005F5294"/>
    <w:rsid w:val="005F58BF"/>
    <w:rsid w:val="0061541B"/>
    <w:rsid w:val="006467D1"/>
    <w:rsid w:val="00664665"/>
    <w:rsid w:val="00680CEF"/>
    <w:rsid w:val="006C474C"/>
    <w:rsid w:val="006D4400"/>
    <w:rsid w:val="006F2C31"/>
    <w:rsid w:val="007042F4"/>
    <w:rsid w:val="00736122"/>
    <w:rsid w:val="007551EC"/>
    <w:rsid w:val="0075690C"/>
    <w:rsid w:val="00780AD7"/>
    <w:rsid w:val="00783765"/>
    <w:rsid w:val="007854ED"/>
    <w:rsid w:val="007A2E59"/>
    <w:rsid w:val="007F7445"/>
    <w:rsid w:val="008159E4"/>
    <w:rsid w:val="00816FCA"/>
    <w:rsid w:val="00832EAB"/>
    <w:rsid w:val="00841D48"/>
    <w:rsid w:val="00843A86"/>
    <w:rsid w:val="00850C1D"/>
    <w:rsid w:val="00873791"/>
    <w:rsid w:val="00886AA6"/>
    <w:rsid w:val="008B6884"/>
    <w:rsid w:val="008F023A"/>
    <w:rsid w:val="008F04AE"/>
    <w:rsid w:val="008F4469"/>
    <w:rsid w:val="00930458"/>
    <w:rsid w:val="00934D0C"/>
    <w:rsid w:val="009401D1"/>
    <w:rsid w:val="00943EAE"/>
    <w:rsid w:val="00946A37"/>
    <w:rsid w:val="009525AD"/>
    <w:rsid w:val="00997007"/>
    <w:rsid w:val="009B7F63"/>
    <w:rsid w:val="009D7A96"/>
    <w:rsid w:val="009E391D"/>
    <w:rsid w:val="00A0452C"/>
    <w:rsid w:val="00A26082"/>
    <w:rsid w:val="00A54A23"/>
    <w:rsid w:val="00A70B6B"/>
    <w:rsid w:val="00AA6579"/>
    <w:rsid w:val="00AB1BB5"/>
    <w:rsid w:val="00AD03C5"/>
    <w:rsid w:val="00AD39E1"/>
    <w:rsid w:val="00AE4DDB"/>
    <w:rsid w:val="00AF4B44"/>
    <w:rsid w:val="00B02E3F"/>
    <w:rsid w:val="00B66D92"/>
    <w:rsid w:val="00B702E7"/>
    <w:rsid w:val="00BA2FD1"/>
    <w:rsid w:val="00BC2905"/>
    <w:rsid w:val="00BD41D0"/>
    <w:rsid w:val="00BE03E1"/>
    <w:rsid w:val="00BE7E75"/>
    <w:rsid w:val="00C1688C"/>
    <w:rsid w:val="00C2781A"/>
    <w:rsid w:val="00C31216"/>
    <w:rsid w:val="00C35AEA"/>
    <w:rsid w:val="00C456B0"/>
    <w:rsid w:val="00C507B3"/>
    <w:rsid w:val="00C550B7"/>
    <w:rsid w:val="00C674AE"/>
    <w:rsid w:val="00CC4CB8"/>
    <w:rsid w:val="00CD4216"/>
    <w:rsid w:val="00CF08AB"/>
    <w:rsid w:val="00D4757A"/>
    <w:rsid w:val="00D475D7"/>
    <w:rsid w:val="00D53960"/>
    <w:rsid w:val="00D56D74"/>
    <w:rsid w:val="00D7506D"/>
    <w:rsid w:val="00D807FC"/>
    <w:rsid w:val="00DB6F63"/>
    <w:rsid w:val="00DC0572"/>
    <w:rsid w:val="00DC7CB6"/>
    <w:rsid w:val="00DD0FD9"/>
    <w:rsid w:val="00E101F4"/>
    <w:rsid w:val="00E20EC8"/>
    <w:rsid w:val="00E47C50"/>
    <w:rsid w:val="00E61E78"/>
    <w:rsid w:val="00E64FB9"/>
    <w:rsid w:val="00EE7795"/>
    <w:rsid w:val="00EF141B"/>
    <w:rsid w:val="00EF6C38"/>
    <w:rsid w:val="00F01C4D"/>
    <w:rsid w:val="00F05AFB"/>
    <w:rsid w:val="00F43044"/>
    <w:rsid w:val="00F44324"/>
    <w:rsid w:val="00F61B27"/>
    <w:rsid w:val="00F629A5"/>
    <w:rsid w:val="00F95CF7"/>
    <w:rsid w:val="00FB38FB"/>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15C5C73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0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73</cp:revision>
  <cp:lastPrinted>2023-08-01T20:17:00Z</cp:lastPrinted>
  <dcterms:created xsi:type="dcterms:W3CDTF">2019-05-15T15:52:00Z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dca885ea-cc6f-4ae3-9456-e782395bd5d3</vt:lpwstr>
  </property>
  <property fmtid="{D5CDD505-2E9C-101B-9397-08002B2CF9AE}" pid="8" name="MSIP_Label_defa4170-0d19-0005-0004-bc88714345d2_ContentBits">
    <vt:lpwstr>0</vt:lpwstr>
  </property>
</Properties>
</file>